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20-2-17/2448-И от 02.06.2026</w:t>
      </w:r>
    </w:p>
    <w:p w:rsidR="00E25599" w:rsidRPr="00025BD9" w:rsidRDefault="00E25599" w:rsidP="00E25599">
      <w:pPr>
        <w:jc w:val="center"/>
        <w:rPr>
          <w:b/>
          <w:bCs/>
          <w:color w:val="000000"/>
          <w:lang w:val="kk-KZ"/>
        </w:rPr>
      </w:pPr>
      <w:r w:rsidRPr="00E76437">
        <w:rPr>
          <w:b/>
          <w:bCs/>
          <w:color w:val="000000"/>
        </w:rPr>
        <w:t>«</w:t>
      </w:r>
      <w:proofErr w:type="spellStart"/>
      <w:r w:rsidR="00025BD9" w:rsidRPr="00025BD9">
        <w:rPr>
          <w:b/>
          <w:bCs/>
          <w:color w:val="000000"/>
        </w:rPr>
        <w:t>Ұлттық</w:t>
      </w:r>
      <w:proofErr w:type="spellEnd"/>
      <w:r w:rsidR="00025BD9" w:rsidRPr="00025BD9">
        <w:rPr>
          <w:b/>
          <w:bCs/>
          <w:color w:val="000000"/>
        </w:rPr>
        <w:t xml:space="preserve"> </w:t>
      </w:r>
      <w:proofErr w:type="spellStart"/>
      <w:r w:rsidR="00025BD9" w:rsidRPr="00025BD9">
        <w:rPr>
          <w:b/>
          <w:bCs/>
          <w:color w:val="000000"/>
        </w:rPr>
        <w:t>әл-ауқат</w:t>
      </w:r>
      <w:proofErr w:type="spellEnd"/>
      <w:r w:rsidR="00025BD9" w:rsidRPr="00025BD9">
        <w:rPr>
          <w:b/>
          <w:bCs/>
          <w:color w:val="000000"/>
        </w:rPr>
        <w:t xml:space="preserve"> </w:t>
      </w:r>
      <w:proofErr w:type="spellStart"/>
      <w:r w:rsidR="00025BD9" w:rsidRPr="00025BD9">
        <w:rPr>
          <w:b/>
          <w:bCs/>
          <w:color w:val="000000"/>
        </w:rPr>
        <w:t>қорын</w:t>
      </w:r>
      <w:proofErr w:type="spellEnd"/>
      <w:r w:rsidR="00025BD9" w:rsidRPr="00025BD9">
        <w:rPr>
          <w:b/>
          <w:bCs/>
          <w:color w:val="000000"/>
        </w:rPr>
        <w:t xml:space="preserve"> </w:t>
      </w:r>
      <w:proofErr w:type="spellStart"/>
      <w:r w:rsidR="00025BD9" w:rsidRPr="00025BD9">
        <w:rPr>
          <w:b/>
          <w:bCs/>
          <w:color w:val="000000"/>
        </w:rPr>
        <w:t>және</w:t>
      </w:r>
      <w:proofErr w:type="spellEnd"/>
      <w:r w:rsidR="00025BD9" w:rsidRPr="00025BD9">
        <w:rPr>
          <w:b/>
          <w:bCs/>
          <w:color w:val="000000"/>
        </w:rPr>
        <w:t xml:space="preserve"> </w:t>
      </w:r>
      <w:proofErr w:type="spellStart"/>
      <w:r w:rsidR="00025BD9" w:rsidRPr="00025BD9">
        <w:rPr>
          <w:b/>
          <w:bCs/>
          <w:color w:val="000000"/>
        </w:rPr>
        <w:t>бірыңғай</w:t>
      </w:r>
      <w:proofErr w:type="spellEnd"/>
      <w:r w:rsidR="00025BD9" w:rsidRPr="00025BD9">
        <w:rPr>
          <w:b/>
          <w:bCs/>
          <w:color w:val="000000"/>
        </w:rPr>
        <w:t xml:space="preserve"> </w:t>
      </w:r>
      <w:proofErr w:type="spellStart"/>
      <w:r w:rsidR="00025BD9" w:rsidRPr="00025BD9">
        <w:rPr>
          <w:b/>
          <w:bCs/>
          <w:color w:val="000000"/>
        </w:rPr>
        <w:t>жинақтаушы</w:t>
      </w:r>
      <w:proofErr w:type="spellEnd"/>
      <w:r w:rsidR="00025BD9" w:rsidRPr="00025BD9">
        <w:rPr>
          <w:b/>
          <w:bCs/>
          <w:color w:val="000000"/>
        </w:rPr>
        <w:t xml:space="preserve"> </w:t>
      </w:r>
      <w:proofErr w:type="spellStart"/>
      <w:r w:rsidR="00025BD9" w:rsidRPr="00025BD9">
        <w:rPr>
          <w:b/>
          <w:bCs/>
          <w:color w:val="000000"/>
        </w:rPr>
        <w:t>зейнетақы</w:t>
      </w:r>
      <w:proofErr w:type="spellEnd"/>
      <w:r w:rsidR="00025BD9" w:rsidRPr="00025BD9">
        <w:rPr>
          <w:b/>
          <w:bCs/>
          <w:color w:val="000000"/>
        </w:rPr>
        <w:t xml:space="preserve"> </w:t>
      </w:r>
      <w:proofErr w:type="spellStart"/>
      <w:r w:rsidR="00025BD9" w:rsidRPr="00025BD9">
        <w:rPr>
          <w:b/>
          <w:bCs/>
          <w:color w:val="000000"/>
        </w:rPr>
        <w:t>қорын</w:t>
      </w:r>
      <w:proofErr w:type="spellEnd"/>
      <w:r w:rsidR="00025BD9" w:rsidRPr="00025BD9">
        <w:rPr>
          <w:b/>
          <w:bCs/>
          <w:color w:val="000000"/>
        </w:rPr>
        <w:t xml:space="preserve"> </w:t>
      </w:r>
      <w:proofErr w:type="spellStart"/>
      <w:r w:rsidR="00025BD9" w:rsidRPr="00025BD9">
        <w:rPr>
          <w:b/>
          <w:bCs/>
          <w:color w:val="000000"/>
        </w:rPr>
        <w:t>қоспағанда</w:t>
      </w:r>
      <w:proofErr w:type="spellEnd"/>
      <w:r w:rsidR="00025BD9" w:rsidRPr="00025BD9">
        <w:rPr>
          <w:b/>
          <w:bCs/>
          <w:color w:val="000000"/>
        </w:rPr>
        <w:t xml:space="preserve">, </w:t>
      </w:r>
      <w:proofErr w:type="spellStart"/>
      <w:r w:rsidR="00025BD9" w:rsidRPr="00025BD9">
        <w:rPr>
          <w:b/>
          <w:bCs/>
          <w:color w:val="000000"/>
        </w:rPr>
        <w:t>мемлекет</w:t>
      </w:r>
      <w:proofErr w:type="spellEnd"/>
      <w:r w:rsidR="00025BD9" w:rsidRPr="00025BD9">
        <w:rPr>
          <w:b/>
          <w:bCs/>
          <w:color w:val="000000"/>
        </w:rPr>
        <w:t xml:space="preserve"> </w:t>
      </w:r>
      <w:proofErr w:type="spellStart"/>
      <w:r w:rsidR="00025BD9" w:rsidRPr="00025BD9">
        <w:rPr>
          <w:b/>
          <w:bCs/>
          <w:color w:val="000000"/>
        </w:rPr>
        <w:t>жүз</w:t>
      </w:r>
      <w:proofErr w:type="spellEnd"/>
      <w:r w:rsidR="00025BD9" w:rsidRPr="00025BD9">
        <w:rPr>
          <w:b/>
          <w:bCs/>
          <w:color w:val="000000"/>
        </w:rPr>
        <w:t xml:space="preserve"> </w:t>
      </w:r>
      <w:proofErr w:type="spellStart"/>
      <w:r w:rsidR="00025BD9" w:rsidRPr="00025BD9">
        <w:rPr>
          <w:b/>
          <w:bCs/>
          <w:color w:val="000000"/>
        </w:rPr>
        <w:t>пайыз</w:t>
      </w:r>
      <w:proofErr w:type="spellEnd"/>
      <w:r w:rsidR="00025BD9" w:rsidRPr="00025BD9">
        <w:rPr>
          <w:b/>
          <w:bCs/>
          <w:color w:val="000000"/>
        </w:rPr>
        <w:t xml:space="preserve"> </w:t>
      </w:r>
      <w:proofErr w:type="spellStart"/>
      <w:r w:rsidR="00025BD9" w:rsidRPr="00025BD9">
        <w:rPr>
          <w:b/>
          <w:bCs/>
          <w:color w:val="000000"/>
        </w:rPr>
        <w:t>қатысатын</w:t>
      </w:r>
      <w:proofErr w:type="spellEnd"/>
      <w:r w:rsidR="00025BD9" w:rsidRPr="00025BD9">
        <w:rPr>
          <w:b/>
          <w:bCs/>
          <w:color w:val="000000"/>
        </w:rPr>
        <w:t xml:space="preserve"> </w:t>
      </w:r>
      <w:proofErr w:type="spellStart"/>
      <w:r w:rsidR="00025BD9" w:rsidRPr="00025BD9">
        <w:rPr>
          <w:b/>
          <w:bCs/>
          <w:color w:val="000000"/>
        </w:rPr>
        <w:t>заңды</w:t>
      </w:r>
      <w:proofErr w:type="spellEnd"/>
      <w:r w:rsidR="00025BD9" w:rsidRPr="00025BD9">
        <w:rPr>
          <w:b/>
          <w:bCs/>
          <w:color w:val="000000"/>
        </w:rPr>
        <w:t xml:space="preserve"> </w:t>
      </w:r>
      <w:proofErr w:type="spellStart"/>
      <w:r w:rsidR="00025BD9" w:rsidRPr="00025BD9">
        <w:rPr>
          <w:b/>
          <w:bCs/>
          <w:color w:val="000000"/>
        </w:rPr>
        <w:t>тұлғалардың</w:t>
      </w:r>
      <w:proofErr w:type="spellEnd"/>
      <w:r w:rsidR="00025BD9" w:rsidRPr="00025BD9">
        <w:rPr>
          <w:b/>
          <w:bCs/>
          <w:color w:val="000000"/>
        </w:rPr>
        <w:t xml:space="preserve"> </w:t>
      </w:r>
      <w:proofErr w:type="spellStart"/>
      <w:r w:rsidR="00025BD9" w:rsidRPr="00025BD9">
        <w:rPr>
          <w:b/>
          <w:bCs/>
          <w:color w:val="000000"/>
        </w:rPr>
        <w:t>кейбір</w:t>
      </w:r>
      <w:proofErr w:type="spellEnd"/>
      <w:r w:rsidR="00025BD9" w:rsidRPr="00025BD9">
        <w:rPr>
          <w:b/>
          <w:bCs/>
          <w:color w:val="000000"/>
        </w:rPr>
        <w:t xml:space="preserve"> </w:t>
      </w:r>
      <w:proofErr w:type="spellStart"/>
      <w:r w:rsidR="00025BD9" w:rsidRPr="00025BD9">
        <w:rPr>
          <w:b/>
          <w:bCs/>
          <w:color w:val="000000"/>
        </w:rPr>
        <w:t>мәселелері</w:t>
      </w:r>
      <w:proofErr w:type="spellEnd"/>
      <w:r w:rsidR="00025BD9" w:rsidRPr="00025BD9">
        <w:rPr>
          <w:b/>
          <w:bCs/>
          <w:color w:val="000000"/>
        </w:rPr>
        <w:t xml:space="preserve"> </w:t>
      </w:r>
      <w:proofErr w:type="spellStart"/>
      <w:r w:rsidR="00025BD9" w:rsidRPr="00025BD9">
        <w:rPr>
          <w:b/>
          <w:bCs/>
          <w:color w:val="000000"/>
        </w:rPr>
        <w:t>туралы</w:t>
      </w:r>
      <w:proofErr w:type="spellEnd"/>
      <w:r w:rsidR="00025BD9">
        <w:rPr>
          <w:b/>
          <w:bCs/>
          <w:color w:val="000000"/>
          <w:lang w:val="kk-KZ"/>
        </w:rPr>
        <w:t xml:space="preserve">» </w:t>
      </w:r>
      <w:r w:rsidR="00025BD9" w:rsidRPr="00025BD9">
        <w:rPr>
          <w:b/>
          <w:bCs/>
          <w:color w:val="000000"/>
          <w:lang w:val="kk-KZ"/>
        </w:rPr>
        <w:t xml:space="preserve">Қазақстан Республикасы Премьер-Министрінің орынбасары </w:t>
      </w:r>
      <w:r w:rsidR="00353882">
        <w:rPr>
          <w:b/>
          <w:bCs/>
          <w:color w:val="000000"/>
          <w:lang w:val="kk-KZ"/>
        </w:rPr>
        <w:t>–</w:t>
      </w:r>
      <w:r w:rsidR="00025BD9" w:rsidRPr="00025BD9">
        <w:rPr>
          <w:b/>
          <w:bCs/>
          <w:color w:val="000000"/>
          <w:lang w:val="kk-KZ"/>
        </w:rPr>
        <w:t xml:space="preserve"> Ұлттық экономика министрінің 2025 жылғы 29 тамыздағы № 87 бұйрығы</w:t>
      </w:r>
      <w:r w:rsidR="00025BD9">
        <w:rPr>
          <w:b/>
          <w:bCs/>
          <w:color w:val="000000"/>
          <w:lang w:val="kk-KZ"/>
        </w:rPr>
        <w:t>на өзгеріс енгізу туралы»</w:t>
      </w:r>
    </w:p>
    <w:p w:rsidR="000A5FDA" w:rsidRPr="000A5FDA" w:rsidRDefault="000A5FDA" w:rsidP="000A5FDA">
      <w:pPr>
        <w:jc w:val="center"/>
        <w:rPr>
          <w:b/>
          <w:bCs/>
          <w:color w:val="000000"/>
          <w:lang w:val="kk-KZ"/>
        </w:rPr>
      </w:pPr>
      <w:proofErr w:type="spellStart"/>
      <w:r>
        <w:rPr>
          <w:b/>
          <w:bCs/>
          <w:color w:val="000000"/>
        </w:rPr>
        <w:t>Қазақстан</w:t>
      </w:r>
      <w:proofErr w:type="spellEnd"/>
      <w:r>
        <w:rPr>
          <w:b/>
          <w:bCs/>
          <w:color w:val="000000"/>
        </w:rPr>
        <w:t xml:space="preserve"> </w:t>
      </w:r>
      <w:proofErr w:type="spellStart"/>
      <w:r>
        <w:rPr>
          <w:b/>
          <w:bCs/>
          <w:color w:val="000000"/>
        </w:rPr>
        <w:t>Республикасы</w:t>
      </w:r>
      <w:proofErr w:type="spellEnd"/>
      <w:r w:rsidRPr="000A5FDA">
        <w:rPr>
          <w:b/>
          <w:bCs/>
          <w:color w:val="000000"/>
        </w:rPr>
        <w:t xml:space="preserve"> </w:t>
      </w:r>
      <w:r>
        <w:rPr>
          <w:b/>
          <w:bCs/>
          <w:color w:val="000000"/>
          <w:lang w:val="kk-KZ"/>
        </w:rPr>
        <w:t>Премьер-</w:t>
      </w:r>
      <w:r w:rsidR="00AB35F0">
        <w:rPr>
          <w:b/>
          <w:bCs/>
          <w:color w:val="000000"/>
          <w:lang w:val="kk-KZ"/>
        </w:rPr>
        <w:t xml:space="preserve">Министрінің </w:t>
      </w:r>
      <w:r>
        <w:rPr>
          <w:b/>
          <w:bCs/>
          <w:color w:val="000000"/>
          <w:lang w:val="kk-KZ"/>
        </w:rPr>
        <w:t>орынбасары – Ұлт</w:t>
      </w:r>
      <w:r w:rsidR="00A26AB5">
        <w:rPr>
          <w:b/>
          <w:bCs/>
          <w:color w:val="000000"/>
          <w:lang w:val="kk-KZ"/>
        </w:rPr>
        <w:t>тық экономика министрі</w:t>
      </w:r>
      <w:r w:rsidR="008472B2">
        <w:rPr>
          <w:b/>
          <w:bCs/>
          <w:color w:val="000000"/>
          <w:lang w:val="kk-KZ"/>
        </w:rPr>
        <w:t>нің</w:t>
      </w:r>
      <w:r w:rsidR="00A26AB5">
        <w:rPr>
          <w:b/>
          <w:bCs/>
          <w:color w:val="000000"/>
          <w:lang w:val="kk-KZ"/>
        </w:rPr>
        <w:t xml:space="preserve"> бұйрығы жобасына</w:t>
      </w:r>
    </w:p>
    <w:p w:rsidR="000A5FDA" w:rsidRPr="00E76437" w:rsidRDefault="000A5FDA" w:rsidP="000A5FDA">
      <w:pPr>
        <w:jc w:val="center"/>
        <w:rPr>
          <w:b/>
          <w:bCs/>
          <w:color w:val="000000"/>
        </w:rPr>
      </w:pPr>
      <w:proofErr w:type="spellStart"/>
      <w:r w:rsidRPr="000A5FDA">
        <w:rPr>
          <w:b/>
          <w:bCs/>
          <w:color w:val="000000"/>
        </w:rPr>
        <w:t>салыстырма</w:t>
      </w:r>
      <w:proofErr w:type="spellEnd"/>
      <w:r w:rsidRPr="000A5FDA">
        <w:rPr>
          <w:b/>
          <w:bCs/>
          <w:color w:val="000000"/>
        </w:rPr>
        <w:t xml:space="preserve"> </w:t>
      </w:r>
      <w:proofErr w:type="spellStart"/>
      <w:r w:rsidRPr="000A5FDA">
        <w:rPr>
          <w:b/>
          <w:bCs/>
          <w:color w:val="000000"/>
        </w:rPr>
        <w:t>кесте</w:t>
      </w:r>
      <w:proofErr w:type="spellEnd"/>
    </w:p>
    <w:p w:rsidR="0067622D" w:rsidRPr="00E76437" w:rsidRDefault="0067622D" w:rsidP="00234BF0">
      <w:pPr>
        <w:jc w:val="center"/>
        <w:rPr>
          <w:b/>
          <w:color w:val="000000" w:themeColor="text1"/>
        </w:rPr>
      </w:pPr>
    </w:p>
    <w:tbl>
      <w:tblPr>
        <w:tblStyle w:val="a6"/>
        <w:tblpPr w:leftFromText="180" w:rightFromText="180" w:vertAnchor="text" w:tblpXSpec="center" w:tblpY="1"/>
        <w:tblOverlap w:val="never"/>
        <w:tblW w:w="15315" w:type="dxa"/>
        <w:tblLayout w:type="fixed"/>
        <w:tblLook w:val="04A0" w:firstRow="1" w:lastRow="0" w:firstColumn="1" w:lastColumn="0" w:noHBand="0" w:noVBand="1"/>
      </w:tblPr>
      <w:tblGrid>
        <w:gridCol w:w="704"/>
        <w:gridCol w:w="1844"/>
        <w:gridCol w:w="4257"/>
        <w:gridCol w:w="4397"/>
        <w:gridCol w:w="4113"/>
      </w:tblGrid>
      <w:tr w:rsidR="000A5FDA" w:rsidRPr="00353882" w:rsidTr="00B47A19">
        <w:tc>
          <w:tcPr>
            <w:tcW w:w="704" w:type="dxa"/>
            <w:shd w:val="clear" w:color="auto" w:fill="auto"/>
            <w:vAlign w:val="center"/>
          </w:tcPr>
          <w:p w:rsidR="000A5FDA" w:rsidRPr="004A6342" w:rsidRDefault="000A5FDA" w:rsidP="000A5FDA">
            <w:pPr>
              <w:ind w:right="36"/>
              <w:rPr>
                <w:b/>
                <w:sz w:val="22"/>
                <w:szCs w:val="22"/>
              </w:rPr>
            </w:pPr>
            <w:r>
              <w:rPr>
                <w:b/>
                <w:sz w:val="22"/>
                <w:szCs w:val="22"/>
                <w:lang w:val="kk-KZ"/>
              </w:rPr>
              <w:t>Р</w:t>
            </w:r>
            <w:r>
              <w:rPr>
                <w:b/>
                <w:sz w:val="22"/>
                <w:szCs w:val="22"/>
              </w:rPr>
              <w:t>/</w:t>
            </w:r>
            <w:r>
              <w:rPr>
                <w:b/>
                <w:sz w:val="22"/>
                <w:szCs w:val="22"/>
                <w:lang w:val="kk-KZ"/>
              </w:rPr>
              <w:t>с</w:t>
            </w:r>
            <w:r w:rsidRPr="004A6342">
              <w:rPr>
                <w:b/>
                <w:sz w:val="22"/>
                <w:szCs w:val="22"/>
              </w:rPr>
              <w:t xml:space="preserve"> № </w:t>
            </w:r>
          </w:p>
          <w:p w:rsidR="000A5FDA" w:rsidRPr="004A6342" w:rsidRDefault="000A5FDA" w:rsidP="000A5FDA">
            <w:pPr>
              <w:ind w:right="36" w:firstLine="164"/>
              <w:rPr>
                <w:b/>
                <w:sz w:val="22"/>
                <w:szCs w:val="22"/>
              </w:rPr>
            </w:pPr>
          </w:p>
        </w:tc>
        <w:tc>
          <w:tcPr>
            <w:tcW w:w="1843" w:type="dxa"/>
            <w:shd w:val="clear" w:color="auto" w:fill="auto"/>
            <w:vAlign w:val="center"/>
          </w:tcPr>
          <w:p w:rsidR="000A5FDA" w:rsidRPr="00F532F8" w:rsidRDefault="00AB35F0" w:rsidP="000A5FDA">
            <w:pPr>
              <w:jc w:val="center"/>
              <w:rPr>
                <w:b/>
                <w:lang w:val="kk-KZ"/>
              </w:rPr>
            </w:pPr>
            <w:r>
              <w:rPr>
                <w:b/>
                <w:lang w:val="kk-KZ"/>
              </w:rPr>
              <w:t>Құқықтық акітінің қ</w:t>
            </w:r>
            <w:proofErr w:type="spellStart"/>
            <w:r w:rsidR="000A5FDA" w:rsidRPr="00823FC1">
              <w:rPr>
                <w:b/>
              </w:rPr>
              <w:t>ұрылымдық</w:t>
            </w:r>
            <w:proofErr w:type="spellEnd"/>
            <w:r w:rsidR="000A5FDA" w:rsidRPr="00823FC1">
              <w:rPr>
                <w:b/>
              </w:rPr>
              <w:t xml:space="preserve"> элемент</w:t>
            </w:r>
            <w:r>
              <w:rPr>
                <w:b/>
                <w:lang w:val="kk-KZ"/>
              </w:rPr>
              <w:t>і</w:t>
            </w:r>
          </w:p>
        </w:tc>
        <w:tc>
          <w:tcPr>
            <w:tcW w:w="4254" w:type="dxa"/>
            <w:shd w:val="clear" w:color="auto" w:fill="auto"/>
            <w:vAlign w:val="center"/>
          </w:tcPr>
          <w:p w:rsidR="000A5FDA" w:rsidRPr="00823FC1" w:rsidRDefault="000A5FDA" w:rsidP="000A5FDA">
            <w:pPr>
              <w:jc w:val="center"/>
              <w:rPr>
                <w:b/>
              </w:rPr>
            </w:pPr>
            <w:proofErr w:type="spellStart"/>
            <w:r w:rsidRPr="00823FC1">
              <w:rPr>
                <w:b/>
              </w:rPr>
              <w:t>Қолданыстағы</w:t>
            </w:r>
            <w:proofErr w:type="spellEnd"/>
            <w:r w:rsidRPr="00823FC1">
              <w:rPr>
                <w:b/>
              </w:rPr>
              <w:t xml:space="preserve"> редакция</w:t>
            </w:r>
          </w:p>
        </w:tc>
        <w:tc>
          <w:tcPr>
            <w:tcW w:w="4394" w:type="dxa"/>
            <w:shd w:val="clear" w:color="auto" w:fill="auto"/>
            <w:vAlign w:val="center"/>
          </w:tcPr>
          <w:p w:rsidR="000A5FDA" w:rsidRPr="00823FC1" w:rsidRDefault="000A5FDA" w:rsidP="000A5FDA">
            <w:pPr>
              <w:jc w:val="center"/>
              <w:rPr>
                <w:b/>
              </w:rPr>
            </w:pPr>
            <w:proofErr w:type="spellStart"/>
            <w:r w:rsidRPr="00823FC1">
              <w:rPr>
                <w:b/>
              </w:rPr>
              <w:t>Ұсынылатын</w:t>
            </w:r>
            <w:proofErr w:type="spellEnd"/>
            <w:r w:rsidRPr="00823FC1">
              <w:rPr>
                <w:b/>
              </w:rPr>
              <w:t xml:space="preserve"> редакция</w:t>
            </w:r>
          </w:p>
        </w:tc>
        <w:tc>
          <w:tcPr>
            <w:tcW w:w="4111" w:type="dxa"/>
            <w:shd w:val="clear" w:color="auto" w:fill="auto"/>
            <w:vAlign w:val="center"/>
          </w:tcPr>
          <w:p w:rsidR="000A5FDA" w:rsidRDefault="000A5FDA" w:rsidP="000A5FDA">
            <w:pPr>
              <w:jc w:val="center"/>
              <w:rPr>
                <w:b/>
              </w:rPr>
            </w:pPr>
            <w:proofErr w:type="spellStart"/>
            <w:r w:rsidRPr="00823FC1">
              <w:rPr>
                <w:b/>
              </w:rPr>
              <w:t>Негіздеме</w:t>
            </w:r>
            <w:proofErr w:type="spellEnd"/>
          </w:p>
          <w:p w:rsidR="000A5FDA" w:rsidRPr="00823FC1" w:rsidRDefault="000A5FDA" w:rsidP="000A5FDA">
            <w:pPr>
              <w:jc w:val="center"/>
              <w:rPr>
                <w:b/>
                <w:lang w:val="kk-KZ"/>
              </w:rPr>
            </w:pPr>
          </w:p>
        </w:tc>
      </w:tr>
      <w:tr w:rsidR="00690286" w:rsidRPr="00E76437" w:rsidTr="00B47A19">
        <w:tc>
          <w:tcPr>
            <w:tcW w:w="704" w:type="dxa"/>
            <w:vAlign w:val="center"/>
          </w:tcPr>
          <w:p w:rsidR="00690286" w:rsidRPr="00E76437" w:rsidRDefault="00690286" w:rsidP="000F3C93">
            <w:pPr>
              <w:widowControl w:val="0"/>
              <w:jc w:val="center"/>
              <w:rPr>
                <w:b/>
                <w:lang w:eastAsia="en-US"/>
              </w:rPr>
            </w:pPr>
            <w:r w:rsidRPr="00E76437">
              <w:rPr>
                <w:b/>
                <w:lang w:eastAsia="en-US"/>
              </w:rPr>
              <w:t>1</w:t>
            </w:r>
          </w:p>
        </w:tc>
        <w:tc>
          <w:tcPr>
            <w:tcW w:w="1843" w:type="dxa"/>
            <w:vAlign w:val="center"/>
          </w:tcPr>
          <w:p w:rsidR="00690286" w:rsidRPr="00E76437" w:rsidRDefault="00690286" w:rsidP="000F3C93">
            <w:pPr>
              <w:widowControl w:val="0"/>
              <w:jc w:val="center"/>
              <w:rPr>
                <w:b/>
                <w:lang w:eastAsia="en-US"/>
              </w:rPr>
            </w:pPr>
            <w:r w:rsidRPr="00E76437">
              <w:rPr>
                <w:b/>
                <w:lang w:eastAsia="en-US"/>
              </w:rPr>
              <w:t>2</w:t>
            </w:r>
          </w:p>
        </w:tc>
        <w:tc>
          <w:tcPr>
            <w:tcW w:w="4254" w:type="dxa"/>
            <w:vAlign w:val="center"/>
          </w:tcPr>
          <w:p w:rsidR="00690286" w:rsidRPr="00E76437" w:rsidRDefault="00690286" w:rsidP="000F3C93">
            <w:pPr>
              <w:widowControl w:val="0"/>
              <w:jc w:val="center"/>
              <w:rPr>
                <w:b/>
                <w:lang w:eastAsia="en-US"/>
              </w:rPr>
            </w:pPr>
            <w:r w:rsidRPr="00E76437">
              <w:rPr>
                <w:b/>
                <w:lang w:eastAsia="en-US"/>
              </w:rPr>
              <w:t>3</w:t>
            </w:r>
          </w:p>
        </w:tc>
        <w:tc>
          <w:tcPr>
            <w:tcW w:w="4394" w:type="dxa"/>
            <w:vAlign w:val="center"/>
          </w:tcPr>
          <w:p w:rsidR="00690286" w:rsidRPr="00E76437" w:rsidRDefault="00690286" w:rsidP="000F3C93">
            <w:pPr>
              <w:widowControl w:val="0"/>
              <w:jc w:val="center"/>
              <w:rPr>
                <w:b/>
                <w:lang w:eastAsia="en-US"/>
              </w:rPr>
            </w:pPr>
            <w:r w:rsidRPr="00E76437">
              <w:rPr>
                <w:b/>
                <w:lang w:eastAsia="en-US"/>
              </w:rPr>
              <w:t>4</w:t>
            </w:r>
          </w:p>
        </w:tc>
        <w:tc>
          <w:tcPr>
            <w:tcW w:w="4111" w:type="dxa"/>
            <w:vAlign w:val="center"/>
          </w:tcPr>
          <w:p w:rsidR="00690286" w:rsidRPr="00E76437" w:rsidRDefault="00690286" w:rsidP="000F3C93">
            <w:pPr>
              <w:widowControl w:val="0"/>
              <w:jc w:val="center"/>
              <w:rPr>
                <w:b/>
                <w:lang w:eastAsia="en-US"/>
              </w:rPr>
            </w:pPr>
            <w:r w:rsidRPr="00E76437">
              <w:rPr>
                <w:b/>
                <w:lang w:eastAsia="en-US"/>
              </w:rPr>
              <w:t>5</w:t>
            </w:r>
          </w:p>
        </w:tc>
      </w:tr>
      <w:tr w:rsidR="00D90572" w:rsidRPr="00025BD9" w:rsidTr="00210F37">
        <w:tc>
          <w:tcPr>
            <w:tcW w:w="15306" w:type="dxa"/>
            <w:gridSpan w:val="5"/>
            <w:vAlign w:val="center"/>
          </w:tcPr>
          <w:p w:rsidR="00D90572" w:rsidRPr="000A5FDA" w:rsidRDefault="00025BD9" w:rsidP="000F3C93">
            <w:pPr>
              <w:widowControl w:val="0"/>
              <w:jc w:val="center"/>
              <w:rPr>
                <w:b/>
                <w:lang w:val="kk-KZ" w:eastAsia="en-US"/>
              </w:rPr>
            </w:pPr>
            <w:r w:rsidRPr="00E76437">
              <w:rPr>
                <w:b/>
                <w:bCs/>
                <w:color w:val="000000"/>
              </w:rPr>
              <w:t>«</w:t>
            </w:r>
            <w:proofErr w:type="spellStart"/>
            <w:r w:rsidRPr="00025BD9">
              <w:rPr>
                <w:b/>
                <w:bCs/>
                <w:color w:val="000000"/>
              </w:rPr>
              <w:t>Ұлттық</w:t>
            </w:r>
            <w:proofErr w:type="spellEnd"/>
            <w:r w:rsidRPr="00025BD9">
              <w:rPr>
                <w:b/>
                <w:bCs/>
                <w:color w:val="000000"/>
              </w:rPr>
              <w:t xml:space="preserve"> </w:t>
            </w:r>
            <w:proofErr w:type="spellStart"/>
            <w:r w:rsidRPr="00025BD9">
              <w:rPr>
                <w:b/>
                <w:bCs/>
                <w:color w:val="000000"/>
              </w:rPr>
              <w:t>әл-ауқат</w:t>
            </w:r>
            <w:proofErr w:type="spellEnd"/>
            <w:r w:rsidRPr="00025BD9">
              <w:rPr>
                <w:b/>
                <w:bCs/>
                <w:color w:val="000000"/>
              </w:rPr>
              <w:t xml:space="preserve"> </w:t>
            </w:r>
            <w:proofErr w:type="spellStart"/>
            <w:r w:rsidRPr="00025BD9">
              <w:rPr>
                <w:b/>
                <w:bCs/>
                <w:color w:val="000000"/>
              </w:rPr>
              <w:t>қорын</w:t>
            </w:r>
            <w:proofErr w:type="spellEnd"/>
            <w:r w:rsidRPr="00025BD9">
              <w:rPr>
                <w:b/>
                <w:bCs/>
                <w:color w:val="000000"/>
              </w:rPr>
              <w:t xml:space="preserve"> </w:t>
            </w:r>
            <w:proofErr w:type="spellStart"/>
            <w:r w:rsidRPr="00025BD9">
              <w:rPr>
                <w:b/>
                <w:bCs/>
                <w:color w:val="000000"/>
              </w:rPr>
              <w:t>және</w:t>
            </w:r>
            <w:proofErr w:type="spellEnd"/>
            <w:r w:rsidRPr="00025BD9">
              <w:rPr>
                <w:b/>
                <w:bCs/>
                <w:color w:val="000000"/>
              </w:rPr>
              <w:t xml:space="preserve"> </w:t>
            </w:r>
            <w:proofErr w:type="spellStart"/>
            <w:r w:rsidRPr="00025BD9">
              <w:rPr>
                <w:b/>
                <w:bCs/>
                <w:color w:val="000000"/>
              </w:rPr>
              <w:t>бірыңғай</w:t>
            </w:r>
            <w:proofErr w:type="spellEnd"/>
            <w:r w:rsidRPr="00025BD9">
              <w:rPr>
                <w:b/>
                <w:bCs/>
                <w:color w:val="000000"/>
              </w:rPr>
              <w:t xml:space="preserve"> </w:t>
            </w:r>
            <w:proofErr w:type="spellStart"/>
            <w:r w:rsidRPr="00025BD9">
              <w:rPr>
                <w:b/>
                <w:bCs/>
                <w:color w:val="000000"/>
              </w:rPr>
              <w:t>жинақтаушы</w:t>
            </w:r>
            <w:proofErr w:type="spellEnd"/>
            <w:r w:rsidRPr="00025BD9">
              <w:rPr>
                <w:b/>
                <w:bCs/>
                <w:color w:val="000000"/>
              </w:rPr>
              <w:t xml:space="preserve"> </w:t>
            </w:r>
            <w:proofErr w:type="spellStart"/>
            <w:r w:rsidRPr="00025BD9">
              <w:rPr>
                <w:b/>
                <w:bCs/>
                <w:color w:val="000000"/>
              </w:rPr>
              <w:t>зейнетақы</w:t>
            </w:r>
            <w:proofErr w:type="spellEnd"/>
            <w:r w:rsidRPr="00025BD9">
              <w:rPr>
                <w:b/>
                <w:bCs/>
                <w:color w:val="000000"/>
              </w:rPr>
              <w:t xml:space="preserve"> </w:t>
            </w:r>
            <w:proofErr w:type="spellStart"/>
            <w:r w:rsidRPr="00025BD9">
              <w:rPr>
                <w:b/>
                <w:bCs/>
                <w:color w:val="000000"/>
              </w:rPr>
              <w:t>қорын</w:t>
            </w:r>
            <w:proofErr w:type="spellEnd"/>
            <w:r w:rsidRPr="00025BD9">
              <w:rPr>
                <w:b/>
                <w:bCs/>
                <w:color w:val="000000"/>
              </w:rPr>
              <w:t xml:space="preserve"> </w:t>
            </w:r>
            <w:proofErr w:type="spellStart"/>
            <w:r w:rsidRPr="00025BD9">
              <w:rPr>
                <w:b/>
                <w:bCs/>
                <w:color w:val="000000"/>
              </w:rPr>
              <w:t>қоспағанда</w:t>
            </w:r>
            <w:proofErr w:type="spellEnd"/>
            <w:r w:rsidRPr="00025BD9">
              <w:rPr>
                <w:b/>
                <w:bCs/>
                <w:color w:val="000000"/>
              </w:rPr>
              <w:t xml:space="preserve">, </w:t>
            </w:r>
            <w:proofErr w:type="spellStart"/>
            <w:r w:rsidRPr="00025BD9">
              <w:rPr>
                <w:b/>
                <w:bCs/>
                <w:color w:val="000000"/>
              </w:rPr>
              <w:t>мемлекет</w:t>
            </w:r>
            <w:proofErr w:type="spellEnd"/>
            <w:r w:rsidRPr="00025BD9">
              <w:rPr>
                <w:b/>
                <w:bCs/>
                <w:color w:val="000000"/>
              </w:rPr>
              <w:t xml:space="preserve"> </w:t>
            </w:r>
            <w:proofErr w:type="spellStart"/>
            <w:r w:rsidRPr="00025BD9">
              <w:rPr>
                <w:b/>
                <w:bCs/>
                <w:color w:val="000000"/>
              </w:rPr>
              <w:t>жүз</w:t>
            </w:r>
            <w:proofErr w:type="spellEnd"/>
            <w:r w:rsidRPr="00025BD9">
              <w:rPr>
                <w:b/>
                <w:bCs/>
                <w:color w:val="000000"/>
              </w:rPr>
              <w:t xml:space="preserve"> </w:t>
            </w:r>
            <w:proofErr w:type="spellStart"/>
            <w:r w:rsidRPr="00025BD9">
              <w:rPr>
                <w:b/>
                <w:bCs/>
                <w:color w:val="000000"/>
              </w:rPr>
              <w:t>пайыз</w:t>
            </w:r>
            <w:proofErr w:type="spellEnd"/>
            <w:r w:rsidRPr="00025BD9">
              <w:rPr>
                <w:b/>
                <w:bCs/>
                <w:color w:val="000000"/>
              </w:rPr>
              <w:t xml:space="preserve"> </w:t>
            </w:r>
            <w:proofErr w:type="spellStart"/>
            <w:r w:rsidRPr="00025BD9">
              <w:rPr>
                <w:b/>
                <w:bCs/>
                <w:color w:val="000000"/>
              </w:rPr>
              <w:t>қатысатын</w:t>
            </w:r>
            <w:proofErr w:type="spellEnd"/>
            <w:r w:rsidRPr="00025BD9">
              <w:rPr>
                <w:b/>
                <w:bCs/>
                <w:color w:val="000000"/>
              </w:rPr>
              <w:t xml:space="preserve"> </w:t>
            </w:r>
            <w:proofErr w:type="spellStart"/>
            <w:r w:rsidRPr="00025BD9">
              <w:rPr>
                <w:b/>
                <w:bCs/>
                <w:color w:val="000000"/>
              </w:rPr>
              <w:t>заңды</w:t>
            </w:r>
            <w:proofErr w:type="spellEnd"/>
            <w:r w:rsidRPr="00025BD9">
              <w:rPr>
                <w:b/>
                <w:bCs/>
                <w:color w:val="000000"/>
              </w:rPr>
              <w:t xml:space="preserve"> </w:t>
            </w:r>
            <w:proofErr w:type="spellStart"/>
            <w:r w:rsidRPr="00025BD9">
              <w:rPr>
                <w:b/>
                <w:bCs/>
                <w:color w:val="000000"/>
              </w:rPr>
              <w:t>тұлғалардың</w:t>
            </w:r>
            <w:proofErr w:type="spellEnd"/>
            <w:r w:rsidRPr="00025BD9">
              <w:rPr>
                <w:b/>
                <w:bCs/>
                <w:color w:val="000000"/>
              </w:rPr>
              <w:t xml:space="preserve"> </w:t>
            </w:r>
            <w:proofErr w:type="spellStart"/>
            <w:r w:rsidRPr="00025BD9">
              <w:rPr>
                <w:b/>
                <w:bCs/>
                <w:color w:val="000000"/>
              </w:rPr>
              <w:t>кейбір</w:t>
            </w:r>
            <w:proofErr w:type="spellEnd"/>
            <w:r w:rsidRPr="00025BD9">
              <w:rPr>
                <w:b/>
                <w:bCs/>
                <w:color w:val="000000"/>
              </w:rPr>
              <w:t xml:space="preserve"> </w:t>
            </w:r>
            <w:proofErr w:type="spellStart"/>
            <w:r w:rsidRPr="00025BD9">
              <w:rPr>
                <w:b/>
                <w:bCs/>
                <w:color w:val="000000"/>
              </w:rPr>
              <w:t>мәселелері</w:t>
            </w:r>
            <w:proofErr w:type="spellEnd"/>
            <w:r w:rsidRPr="00025BD9">
              <w:rPr>
                <w:b/>
                <w:bCs/>
                <w:color w:val="000000"/>
              </w:rPr>
              <w:t xml:space="preserve"> </w:t>
            </w:r>
            <w:proofErr w:type="spellStart"/>
            <w:r w:rsidRPr="00025BD9">
              <w:rPr>
                <w:b/>
                <w:bCs/>
                <w:color w:val="000000"/>
              </w:rPr>
              <w:t>туралы</w:t>
            </w:r>
            <w:proofErr w:type="spellEnd"/>
            <w:r>
              <w:rPr>
                <w:b/>
                <w:bCs/>
                <w:color w:val="000000"/>
                <w:lang w:val="kk-KZ"/>
              </w:rPr>
              <w:t xml:space="preserve">» </w:t>
            </w:r>
            <w:r w:rsidRPr="00025BD9">
              <w:rPr>
                <w:b/>
                <w:bCs/>
                <w:color w:val="000000"/>
                <w:lang w:val="kk-KZ"/>
              </w:rPr>
              <w:t xml:space="preserve">Қазақстан Республикасы Премьер-Министрінің орынбасары </w:t>
            </w:r>
            <w:r w:rsidR="00353882">
              <w:rPr>
                <w:b/>
                <w:bCs/>
                <w:color w:val="000000"/>
                <w:lang w:val="kk-KZ"/>
              </w:rPr>
              <w:t>–</w:t>
            </w:r>
            <w:r w:rsidRPr="00025BD9">
              <w:rPr>
                <w:b/>
                <w:bCs/>
                <w:color w:val="000000"/>
                <w:lang w:val="kk-KZ"/>
              </w:rPr>
              <w:t xml:space="preserve"> Ұлттық экономика министрінің 2025 жылғы </w:t>
            </w:r>
            <w:r w:rsidR="00AB483C">
              <w:rPr>
                <w:b/>
                <w:bCs/>
                <w:color w:val="000000"/>
                <w:lang w:val="kk-KZ"/>
              </w:rPr>
              <w:br/>
            </w:r>
            <w:r w:rsidRPr="00025BD9">
              <w:rPr>
                <w:b/>
                <w:bCs/>
                <w:color w:val="000000"/>
                <w:lang w:val="kk-KZ"/>
              </w:rPr>
              <w:t>29 тамыздағы № 87 бұйрығы</w:t>
            </w:r>
          </w:p>
        </w:tc>
      </w:tr>
      <w:tr w:rsidR="00D90572" w:rsidRPr="00025BD9" w:rsidTr="004707DB">
        <w:tc>
          <w:tcPr>
            <w:tcW w:w="15306" w:type="dxa"/>
            <w:gridSpan w:val="5"/>
            <w:vAlign w:val="center"/>
          </w:tcPr>
          <w:p w:rsidR="00D90572" w:rsidRPr="00F532F8" w:rsidRDefault="00025BD9" w:rsidP="00D90572">
            <w:pPr>
              <w:widowControl w:val="0"/>
              <w:jc w:val="center"/>
              <w:rPr>
                <w:b/>
                <w:lang w:val="kk-KZ" w:eastAsia="en-US"/>
              </w:rPr>
            </w:pPr>
            <w:r w:rsidRPr="00025BD9">
              <w:rPr>
                <w:b/>
                <w:lang w:val="kk-KZ" w:eastAsia="en-US"/>
              </w:rPr>
              <w:t>Ұлттық әл-ауқат қорын және бірыңғай жинақтаушы зейнетақы қорын қоспағанда, мемлекет жүз пайыз қатысатын акционерлік қоғамдардың (жауапкершілігі шектеулі серіктестіктердің) директорлар кеңесінің (байқау кеңестерінің) мүшелеріне сыйақы төлеу және шығыстарын өтеу деңгейін айқындаудың үлгілік қағидалары</w:t>
            </w:r>
          </w:p>
        </w:tc>
      </w:tr>
      <w:tr w:rsidR="00ED14AC" w:rsidRPr="00D70368" w:rsidTr="00B47A19">
        <w:tc>
          <w:tcPr>
            <w:tcW w:w="704" w:type="dxa"/>
          </w:tcPr>
          <w:p w:rsidR="00ED14AC" w:rsidRPr="00ED14AC" w:rsidRDefault="00ED14AC" w:rsidP="00ED14AC">
            <w:pPr>
              <w:widowControl w:val="0"/>
              <w:jc w:val="center"/>
              <w:rPr>
                <w:lang w:val="kk-KZ" w:eastAsia="en-US"/>
              </w:rPr>
            </w:pPr>
            <w:r>
              <w:rPr>
                <w:lang w:val="kk-KZ" w:eastAsia="en-US"/>
              </w:rPr>
              <w:t>1.</w:t>
            </w:r>
          </w:p>
        </w:tc>
        <w:tc>
          <w:tcPr>
            <w:tcW w:w="1843" w:type="dxa"/>
          </w:tcPr>
          <w:p w:rsidR="00ED14AC" w:rsidRDefault="002004C6" w:rsidP="00025BD9">
            <w:pPr>
              <w:widowControl w:val="0"/>
              <w:jc w:val="center"/>
              <w:rPr>
                <w:lang w:val="kk-KZ" w:eastAsia="en-US"/>
              </w:rPr>
            </w:pPr>
            <w:r>
              <w:rPr>
                <w:lang w:val="kk-KZ" w:eastAsia="en-US"/>
              </w:rPr>
              <w:t>11</w:t>
            </w:r>
            <w:r w:rsidR="00025BD9">
              <w:rPr>
                <w:lang w:val="kk-KZ" w:eastAsia="en-US"/>
              </w:rPr>
              <w:t>-тармақ</w:t>
            </w:r>
          </w:p>
        </w:tc>
        <w:tc>
          <w:tcPr>
            <w:tcW w:w="4254" w:type="dxa"/>
          </w:tcPr>
          <w:p w:rsidR="00ED14AC" w:rsidRPr="00ED14AC" w:rsidRDefault="00025BD9" w:rsidP="00ED14AC">
            <w:pPr>
              <w:widowControl w:val="0"/>
              <w:ind w:firstLine="316"/>
              <w:jc w:val="both"/>
              <w:rPr>
                <w:lang w:val="kk-KZ" w:eastAsia="en-US"/>
              </w:rPr>
            </w:pPr>
            <w:r w:rsidRPr="00025BD9">
              <w:rPr>
                <w:lang w:val="kk-KZ" w:eastAsia="en-US"/>
              </w:rPr>
              <w:t xml:space="preserve">11. </w:t>
            </w:r>
            <w:r w:rsidRPr="00025BD9">
              <w:rPr>
                <w:b/>
                <w:lang w:val="kk-KZ" w:eastAsia="en-US"/>
              </w:rPr>
              <w:t>Директорлар кеңесінің мүшелері сырқаттанған, демалыста және іссапарда болған жағдайларды қоспағанда, есепті кезеңде директорлар кеңесі комитетінің (байқау кеңесінің) өткізілген күндізгі және сырттай отырыстарының жартысынан азына қатысқан жағдайда сыйақы 50%-ға (елу пайызға) азаяды.</w:t>
            </w:r>
          </w:p>
        </w:tc>
        <w:tc>
          <w:tcPr>
            <w:tcW w:w="4394" w:type="dxa"/>
          </w:tcPr>
          <w:p w:rsidR="00ED14AC" w:rsidRPr="002004C6" w:rsidRDefault="00AB483C" w:rsidP="00ED14AC">
            <w:pPr>
              <w:widowControl w:val="0"/>
              <w:ind w:firstLine="316"/>
              <w:jc w:val="both"/>
              <w:rPr>
                <w:b/>
                <w:lang w:val="kk-KZ" w:eastAsia="en-US"/>
              </w:rPr>
            </w:pPr>
            <w:r w:rsidRPr="00AB483C">
              <w:rPr>
                <w:lang w:val="kk-KZ" w:eastAsia="en-US"/>
              </w:rPr>
              <w:t>11</w:t>
            </w:r>
            <w:r>
              <w:rPr>
                <w:lang w:val="kk-KZ" w:eastAsia="en-US"/>
              </w:rPr>
              <w:t xml:space="preserve">. </w:t>
            </w:r>
            <w:r w:rsidRPr="002004C6">
              <w:rPr>
                <w:b/>
                <w:lang w:val="kk-KZ" w:eastAsia="en-US"/>
              </w:rPr>
              <w:t>Директорлар кеңесі (байқау кеңес</w:t>
            </w:r>
            <w:r w:rsidR="008571FF">
              <w:rPr>
                <w:b/>
                <w:lang w:val="kk-KZ" w:eastAsia="en-US"/>
              </w:rPr>
              <w:t>тер</w:t>
            </w:r>
            <w:r w:rsidRPr="002004C6">
              <w:rPr>
                <w:b/>
                <w:lang w:val="kk-KZ" w:eastAsia="en-US"/>
              </w:rPr>
              <w:t>інің) мүшелерін</w:t>
            </w:r>
            <w:r w:rsidR="008571FF">
              <w:rPr>
                <w:b/>
                <w:lang w:val="kk-KZ" w:eastAsia="en-US"/>
              </w:rPr>
              <w:t>ің</w:t>
            </w:r>
            <w:r w:rsidRPr="002004C6">
              <w:rPr>
                <w:b/>
                <w:lang w:val="kk-KZ" w:eastAsia="en-US"/>
              </w:rPr>
              <w:t xml:space="preserve"> </w:t>
            </w:r>
            <w:r w:rsidR="005153E7">
              <w:rPr>
                <w:b/>
                <w:lang w:val="kk-KZ" w:eastAsia="en-US"/>
              </w:rPr>
              <w:t xml:space="preserve"> сыйақы мөлшері</w:t>
            </w:r>
            <w:r w:rsidR="005153E7" w:rsidRPr="002004C6">
              <w:rPr>
                <w:b/>
                <w:lang w:val="kk-KZ" w:eastAsia="en-US"/>
              </w:rPr>
              <w:t xml:space="preserve"> сырқаттанған жағдай</w:t>
            </w:r>
            <w:r w:rsidR="00EE0E62">
              <w:rPr>
                <w:b/>
                <w:lang w:val="kk-KZ" w:eastAsia="en-US"/>
              </w:rPr>
              <w:t>лар</w:t>
            </w:r>
            <w:r w:rsidR="005153E7" w:rsidRPr="002004C6">
              <w:rPr>
                <w:b/>
                <w:lang w:val="kk-KZ" w:eastAsia="en-US"/>
              </w:rPr>
              <w:t>ды қоспағанда</w:t>
            </w:r>
            <w:r w:rsidR="00353882">
              <w:rPr>
                <w:b/>
                <w:lang w:val="kk-KZ" w:eastAsia="en-US"/>
              </w:rPr>
              <w:t>,</w:t>
            </w:r>
            <w:r w:rsidR="005153E7" w:rsidRPr="002004C6">
              <w:rPr>
                <w:b/>
                <w:lang w:val="kk-KZ" w:eastAsia="en-US"/>
              </w:rPr>
              <w:t xml:space="preserve"> </w:t>
            </w:r>
            <w:r w:rsidR="003A5B55" w:rsidRPr="002004C6">
              <w:rPr>
                <w:b/>
                <w:lang w:val="kk-KZ" w:eastAsia="en-US"/>
              </w:rPr>
              <w:t xml:space="preserve">директорлар кеңесі (байқау кеңесі) </w:t>
            </w:r>
            <w:r w:rsidR="003A5B55">
              <w:rPr>
                <w:b/>
                <w:lang w:val="kk-KZ" w:eastAsia="en-US"/>
              </w:rPr>
              <w:t xml:space="preserve">мүшесі </w:t>
            </w:r>
            <w:r w:rsidR="003A5B55" w:rsidRPr="002004C6">
              <w:rPr>
                <w:b/>
                <w:lang w:val="kk-KZ" w:eastAsia="en-US"/>
              </w:rPr>
              <w:t>қатысқан отырыстар санының көрсетілген кезеңде өткіз</w:t>
            </w:r>
            <w:r w:rsidR="00DD6CCB">
              <w:rPr>
                <w:b/>
                <w:lang w:val="kk-KZ" w:eastAsia="en-US"/>
              </w:rPr>
              <w:t>ілген отырыстардың жалпы санына</w:t>
            </w:r>
            <w:bookmarkStart w:id="0" w:name="_GoBack"/>
            <w:bookmarkEnd w:id="0"/>
            <w:r w:rsidR="003A5B55" w:rsidRPr="002004C6">
              <w:rPr>
                <w:b/>
                <w:lang w:val="kk-KZ" w:eastAsia="en-US"/>
              </w:rPr>
              <w:t xml:space="preserve"> қатынасы негізге алына отырып</w:t>
            </w:r>
            <w:r w:rsidR="003A5B55">
              <w:rPr>
                <w:b/>
                <w:lang w:val="kk-KZ" w:eastAsia="en-US"/>
              </w:rPr>
              <w:t xml:space="preserve">, </w:t>
            </w:r>
            <w:r w:rsidRPr="002004C6">
              <w:rPr>
                <w:b/>
                <w:lang w:val="kk-KZ" w:eastAsia="en-US"/>
              </w:rPr>
              <w:t xml:space="preserve">есепті кезең ішінде </w:t>
            </w:r>
            <w:r w:rsidR="003A5B55">
              <w:rPr>
                <w:b/>
                <w:lang w:val="kk-KZ" w:eastAsia="en-US"/>
              </w:rPr>
              <w:t xml:space="preserve">олардың </w:t>
            </w:r>
            <w:r w:rsidRPr="002004C6">
              <w:rPr>
                <w:b/>
                <w:lang w:val="kk-KZ" w:eastAsia="en-US"/>
              </w:rPr>
              <w:t xml:space="preserve">директорлар кеңесі (байқау кеңесі) комитетінің күндізгі және сырттай отырыстарына қатысу үлесіне </w:t>
            </w:r>
            <w:r w:rsidR="003A5B55">
              <w:rPr>
                <w:b/>
                <w:lang w:val="kk-KZ" w:eastAsia="en-US"/>
              </w:rPr>
              <w:t>барабар</w:t>
            </w:r>
            <w:r w:rsidRPr="002004C6">
              <w:rPr>
                <w:b/>
                <w:lang w:val="kk-KZ" w:eastAsia="en-US"/>
              </w:rPr>
              <w:t xml:space="preserve"> айқындалады.</w:t>
            </w:r>
          </w:p>
          <w:p w:rsidR="00ED14AC" w:rsidRPr="00ED14AC" w:rsidRDefault="00ED14AC" w:rsidP="00ED14AC">
            <w:pPr>
              <w:widowControl w:val="0"/>
              <w:ind w:firstLine="316"/>
              <w:jc w:val="both"/>
              <w:rPr>
                <w:lang w:val="kk-KZ" w:eastAsia="en-US"/>
              </w:rPr>
            </w:pPr>
          </w:p>
        </w:tc>
        <w:tc>
          <w:tcPr>
            <w:tcW w:w="4111" w:type="dxa"/>
          </w:tcPr>
          <w:p w:rsidR="00AB483C" w:rsidRPr="00AB483C" w:rsidRDefault="00AB483C" w:rsidP="00AB483C">
            <w:pPr>
              <w:ind w:left="20" w:firstLine="297"/>
              <w:jc w:val="both"/>
              <w:rPr>
                <w:bCs/>
                <w:lang w:val="kk-KZ"/>
              </w:rPr>
            </w:pPr>
            <w:r w:rsidRPr="00AB483C">
              <w:rPr>
                <w:bCs/>
                <w:lang w:val="kk-KZ"/>
              </w:rPr>
              <w:t>Ұсынылып отырған редак</w:t>
            </w:r>
            <w:r>
              <w:rPr>
                <w:bCs/>
                <w:lang w:val="kk-KZ"/>
              </w:rPr>
              <w:t>ция директорлар кеңесінің (байқау</w:t>
            </w:r>
            <w:r w:rsidRPr="00AB483C">
              <w:rPr>
                <w:bCs/>
                <w:lang w:val="kk-KZ"/>
              </w:rPr>
              <w:t xml:space="preserve"> кеңес</w:t>
            </w:r>
            <w:r>
              <w:rPr>
                <w:bCs/>
                <w:lang w:val="kk-KZ"/>
              </w:rPr>
              <w:t>інің</w:t>
            </w:r>
            <w:r w:rsidRPr="00AB483C">
              <w:rPr>
                <w:bCs/>
                <w:lang w:val="kk-KZ"/>
              </w:rPr>
              <w:t>) мүшелеріне сыйақы төлеу тәртібін жетілдіру және қаржы ресурстарын пайдалану тиімділігін ар</w:t>
            </w:r>
            <w:r>
              <w:rPr>
                <w:bCs/>
                <w:lang w:val="kk-KZ"/>
              </w:rPr>
              <w:t>ттыру қажеттігіне байланысты.</w:t>
            </w:r>
          </w:p>
          <w:p w:rsidR="00AB483C" w:rsidRDefault="00AB483C" w:rsidP="00AB483C">
            <w:pPr>
              <w:ind w:left="20" w:firstLine="297"/>
              <w:jc w:val="both"/>
              <w:rPr>
                <w:bCs/>
                <w:lang w:val="kk-KZ"/>
              </w:rPr>
            </w:pPr>
            <w:r w:rsidRPr="00AB483C">
              <w:rPr>
                <w:bCs/>
                <w:lang w:val="kk-KZ"/>
              </w:rPr>
              <w:t xml:space="preserve">Өзгеріс бекітілген жылдық сыйақы мөлшері шегінде директорлар кеңесінің қызметіне қатысу шеңберінде </w:t>
            </w:r>
            <w:r w:rsidR="0071623F">
              <w:rPr>
                <w:bCs/>
                <w:lang w:val="kk-KZ"/>
              </w:rPr>
              <w:t xml:space="preserve">тек </w:t>
            </w:r>
            <w:r w:rsidRPr="00AB483C">
              <w:rPr>
                <w:bCs/>
                <w:lang w:val="kk-KZ"/>
              </w:rPr>
              <w:t>нақты орындалған міндеттер үшін ғана сыйақы төлеу қа</w:t>
            </w:r>
            <w:r>
              <w:rPr>
                <w:bCs/>
                <w:lang w:val="kk-KZ"/>
              </w:rPr>
              <w:t>ғидатын белгілеуге бағытталған.</w:t>
            </w:r>
          </w:p>
          <w:p w:rsidR="00ED14AC" w:rsidRDefault="0071623F" w:rsidP="00AB483C">
            <w:pPr>
              <w:ind w:left="20" w:firstLine="297"/>
              <w:jc w:val="both"/>
              <w:rPr>
                <w:bCs/>
                <w:lang w:val="kk-KZ"/>
              </w:rPr>
            </w:pPr>
            <w:r>
              <w:rPr>
                <w:bCs/>
                <w:lang w:val="kk-KZ"/>
              </w:rPr>
              <w:t>Бұл</w:t>
            </w:r>
            <w:r w:rsidRPr="00AB483C">
              <w:rPr>
                <w:bCs/>
                <w:lang w:val="kk-KZ"/>
              </w:rPr>
              <w:t xml:space="preserve"> </w:t>
            </w:r>
            <w:r w:rsidR="00AB483C" w:rsidRPr="00AB483C">
              <w:rPr>
                <w:bCs/>
                <w:lang w:val="kk-KZ"/>
              </w:rPr>
              <w:t>тәсіл материалдық ынталандырудың неғұрлым әділ және ашық жүйесін қамтамасыз етеді.</w:t>
            </w:r>
          </w:p>
        </w:tc>
      </w:tr>
    </w:tbl>
    <w:p w:rsidR="00071679" w:rsidRPr="00F532F8" w:rsidRDefault="00071679" w:rsidP="00234BF0">
      <w:pPr>
        <w:tabs>
          <w:tab w:val="left" w:pos="6171"/>
        </w:tabs>
        <w:jc w:val="both"/>
        <w:rPr>
          <w:lang w:val="kk-KZ"/>
        </w:rPr>
      </w:pPr>
    </w:p>
    <w:sectPr w:rsidR="00071679" w:rsidRPr="00F532F8" w:rsidSect="00025BD9">
      <w:headerReference w:type="default" r:id="rId8"/>
      <w:pgSz w:w="16838" w:h="11906" w:orient="landscape"/>
      <w:pgMar w:top="1134" w:right="851" w:bottom="1418" w:left="1418" w:header="567" w:footer="567" w:gutter="0"/>
      <w:cols w:space="708"/>
      <w:titlePg/>
      <w:docGrid w:linePitch="381"/>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02.06.2026 11:34 Накипов Бекжан Бауыржанұлы</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02.06.2026 12:28 Қаукенова Анар Айдарқанқызы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02.06.2026 16:49 Темирбаева Жадыра Магауиевна</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02.06.2026 16:56 Касенов Арман Бакитжанович</w:t>
      </w:r>
    </w:p>
    <w:p>
      <w:r>
        <w:br w:type="page"/>
      </w:r>
    </w:p>
    <w:tbl>
      <w:tblPr>
        <w:tblW w:w="8885.66"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20-2-17/2448-И от 02.06.2026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МИНИСТЕРСТВО НАЦИОНАЛЬНОЙ ЭКОНОМИКИ РЕСПУБЛИКИ КАЗАХСТАН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0"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Накипов Бекжан Бауыржанұлы</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11:34</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Қаукенова Анар Айдарқанқызы</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12:28</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ТЕМИРБАЕВА ЖАДЫРА</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MIIRWgYJ...ZoFa+HDQ5</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16:49</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3"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КАСЕНОВ АРМАН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MIISbgYJ...lT8ejiOFn</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16:56</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4"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АЙДАРБЕКОВА АНЕЛЬ</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MIISsgYJ...wjp1exTQ=</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17:32</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74">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A56" w:rsidRDefault="005C2A56" w:rsidP="0033692B">
      <w:r>
        <w:separator/>
      </w:r>
    </w:p>
  </w:endnote>
  <w:endnote w:type="continuationSeparator" w:id="0">
    <w:p w:rsidR="005C2A56" w:rsidRDefault="005C2A56" w:rsidP="0033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03.06.2026 08:19.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03.06.2026 08:19.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A56" w:rsidRDefault="005C2A56" w:rsidP="0033692B">
      <w:r>
        <w:separator/>
      </w:r>
    </w:p>
  </w:footnote>
  <w:footnote w:type="continuationSeparator" w:id="0">
    <w:p w:rsidR="005C2A56" w:rsidRDefault="005C2A56" w:rsidP="003369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A9" w:rsidRPr="00177A85" w:rsidRDefault="00AB483C" w:rsidP="00025BD9">
    <w:pPr>
      <w:pStyle w:val="ae"/>
      <w:jc w:val="center"/>
      <w:rPr>
        <w:lang w:val="kk-KZ"/>
      </w:rPr>
    </w:pPr>
    <w:r w:rsidRPr="00177A85">
      <w:rPr>
        <w:lang w:val="kk-KZ"/>
      </w:rPr>
      <w:t>2</w:t>
    </w:r>
  </w:p>
  <w:p w:rsidR="003D52A9" w:rsidRDefault="005C2A56">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Булатова Айару Серикқызы"/>
          <w10:wrap anchorx="margin" anchory="margin"/>
        </v:shape>
      </w:pict>
    </w: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Булатова Айару Серикқызы 03.06.2026 08:19"/>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C12C8"/>
    <w:multiLevelType w:val="hybridMultilevel"/>
    <w:tmpl w:val="2746113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D17801"/>
    <w:multiLevelType w:val="hybridMultilevel"/>
    <w:tmpl w:val="FAF2A6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924C1C"/>
    <w:multiLevelType w:val="hybridMultilevel"/>
    <w:tmpl w:val="D9BA5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7A5C31"/>
    <w:multiLevelType w:val="hybridMultilevel"/>
    <w:tmpl w:val="4BD8078A"/>
    <w:lvl w:ilvl="0" w:tplc="C8CCF882">
      <w:start w:val="5"/>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C762D8B"/>
    <w:multiLevelType w:val="hybridMultilevel"/>
    <w:tmpl w:val="EE18B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B490143"/>
    <w:multiLevelType w:val="hybridMultilevel"/>
    <w:tmpl w:val="0F6CF55A"/>
    <w:lvl w:ilvl="0" w:tplc="ABC092E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4A1"/>
    <w:rsid w:val="00000742"/>
    <w:rsid w:val="00002D72"/>
    <w:rsid w:val="000055B0"/>
    <w:rsid w:val="00005CD3"/>
    <w:rsid w:val="00007AA7"/>
    <w:rsid w:val="000107B5"/>
    <w:rsid w:val="00012CDB"/>
    <w:rsid w:val="000154CC"/>
    <w:rsid w:val="00025BD9"/>
    <w:rsid w:val="00030C1B"/>
    <w:rsid w:val="00033647"/>
    <w:rsid w:val="000347B7"/>
    <w:rsid w:val="0003597C"/>
    <w:rsid w:val="000365D1"/>
    <w:rsid w:val="0004147F"/>
    <w:rsid w:val="0004449A"/>
    <w:rsid w:val="000447F2"/>
    <w:rsid w:val="00044CBC"/>
    <w:rsid w:val="00045DEF"/>
    <w:rsid w:val="00046C56"/>
    <w:rsid w:val="00047C66"/>
    <w:rsid w:val="00050083"/>
    <w:rsid w:val="00051EE5"/>
    <w:rsid w:val="00052711"/>
    <w:rsid w:val="00061049"/>
    <w:rsid w:val="00062EEE"/>
    <w:rsid w:val="000679C9"/>
    <w:rsid w:val="00067F37"/>
    <w:rsid w:val="00071679"/>
    <w:rsid w:val="00074E8A"/>
    <w:rsid w:val="00077947"/>
    <w:rsid w:val="00080D1E"/>
    <w:rsid w:val="00085378"/>
    <w:rsid w:val="00086351"/>
    <w:rsid w:val="00090BD6"/>
    <w:rsid w:val="0009121A"/>
    <w:rsid w:val="00091A43"/>
    <w:rsid w:val="000A1C63"/>
    <w:rsid w:val="000A5FDA"/>
    <w:rsid w:val="000A6037"/>
    <w:rsid w:val="000B10AA"/>
    <w:rsid w:val="000B341A"/>
    <w:rsid w:val="000B3912"/>
    <w:rsid w:val="000B5368"/>
    <w:rsid w:val="000B5AF7"/>
    <w:rsid w:val="000C2442"/>
    <w:rsid w:val="000C2F03"/>
    <w:rsid w:val="000C40E8"/>
    <w:rsid w:val="000D3988"/>
    <w:rsid w:val="000E1611"/>
    <w:rsid w:val="000E30A7"/>
    <w:rsid w:val="000E4F9A"/>
    <w:rsid w:val="000F0256"/>
    <w:rsid w:val="000F3C93"/>
    <w:rsid w:val="000F6040"/>
    <w:rsid w:val="000F65AC"/>
    <w:rsid w:val="000F65EC"/>
    <w:rsid w:val="000F6B55"/>
    <w:rsid w:val="00100E3D"/>
    <w:rsid w:val="00102631"/>
    <w:rsid w:val="00104A78"/>
    <w:rsid w:val="001065A2"/>
    <w:rsid w:val="00113247"/>
    <w:rsid w:val="00113F6D"/>
    <w:rsid w:val="0012015D"/>
    <w:rsid w:val="001204AF"/>
    <w:rsid w:val="001217EE"/>
    <w:rsid w:val="00125215"/>
    <w:rsid w:val="001275B2"/>
    <w:rsid w:val="00133000"/>
    <w:rsid w:val="00133309"/>
    <w:rsid w:val="00133E37"/>
    <w:rsid w:val="00137E31"/>
    <w:rsid w:val="00140CE5"/>
    <w:rsid w:val="00143C71"/>
    <w:rsid w:val="00145F1C"/>
    <w:rsid w:val="00150169"/>
    <w:rsid w:val="00151D70"/>
    <w:rsid w:val="0015536C"/>
    <w:rsid w:val="00156245"/>
    <w:rsid w:val="001565A7"/>
    <w:rsid w:val="00156BA9"/>
    <w:rsid w:val="00161E1E"/>
    <w:rsid w:val="00162128"/>
    <w:rsid w:val="00162C4A"/>
    <w:rsid w:val="0016417E"/>
    <w:rsid w:val="00164DD5"/>
    <w:rsid w:val="00166137"/>
    <w:rsid w:val="0016721A"/>
    <w:rsid w:val="001673FB"/>
    <w:rsid w:val="00170E05"/>
    <w:rsid w:val="001710B0"/>
    <w:rsid w:val="001716D8"/>
    <w:rsid w:val="0017205F"/>
    <w:rsid w:val="00173240"/>
    <w:rsid w:val="00177278"/>
    <w:rsid w:val="00177A85"/>
    <w:rsid w:val="00184DFF"/>
    <w:rsid w:val="00185A2D"/>
    <w:rsid w:val="00185E14"/>
    <w:rsid w:val="001869B3"/>
    <w:rsid w:val="00195654"/>
    <w:rsid w:val="001A0CF8"/>
    <w:rsid w:val="001A1371"/>
    <w:rsid w:val="001A54A1"/>
    <w:rsid w:val="001B2544"/>
    <w:rsid w:val="001B4075"/>
    <w:rsid w:val="001B4A68"/>
    <w:rsid w:val="001B4F17"/>
    <w:rsid w:val="001C01BC"/>
    <w:rsid w:val="001C1065"/>
    <w:rsid w:val="001C1BF6"/>
    <w:rsid w:val="001C25D6"/>
    <w:rsid w:val="001C2B6F"/>
    <w:rsid w:val="001C4C8B"/>
    <w:rsid w:val="001C5B07"/>
    <w:rsid w:val="001C6B72"/>
    <w:rsid w:val="001C7A82"/>
    <w:rsid w:val="001D2BB8"/>
    <w:rsid w:val="001D3CA8"/>
    <w:rsid w:val="001D3D49"/>
    <w:rsid w:val="001D50C4"/>
    <w:rsid w:val="001D7377"/>
    <w:rsid w:val="001E3931"/>
    <w:rsid w:val="001E4FD2"/>
    <w:rsid w:val="001E7688"/>
    <w:rsid w:val="001F71E1"/>
    <w:rsid w:val="002004C6"/>
    <w:rsid w:val="00200859"/>
    <w:rsid w:val="0020111F"/>
    <w:rsid w:val="00204EDA"/>
    <w:rsid w:val="00205923"/>
    <w:rsid w:val="002073D8"/>
    <w:rsid w:val="00210017"/>
    <w:rsid w:val="002151DD"/>
    <w:rsid w:val="0021547D"/>
    <w:rsid w:val="0021623C"/>
    <w:rsid w:val="00217703"/>
    <w:rsid w:val="00220E04"/>
    <w:rsid w:val="0022270D"/>
    <w:rsid w:val="00226044"/>
    <w:rsid w:val="002268D7"/>
    <w:rsid w:val="00234BF0"/>
    <w:rsid w:val="00235058"/>
    <w:rsid w:val="00237AE8"/>
    <w:rsid w:val="00244714"/>
    <w:rsid w:val="002508E1"/>
    <w:rsid w:val="00250E01"/>
    <w:rsid w:val="002527C6"/>
    <w:rsid w:val="002535E3"/>
    <w:rsid w:val="00253994"/>
    <w:rsid w:val="0025473C"/>
    <w:rsid w:val="00256F18"/>
    <w:rsid w:val="00261417"/>
    <w:rsid w:val="002644B0"/>
    <w:rsid w:val="00265B5D"/>
    <w:rsid w:val="00270369"/>
    <w:rsid w:val="00270EDB"/>
    <w:rsid w:val="00272BBD"/>
    <w:rsid w:val="00280415"/>
    <w:rsid w:val="00282B82"/>
    <w:rsid w:val="00282CB5"/>
    <w:rsid w:val="00283383"/>
    <w:rsid w:val="00284589"/>
    <w:rsid w:val="002869DD"/>
    <w:rsid w:val="00291B56"/>
    <w:rsid w:val="002958E7"/>
    <w:rsid w:val="00296D78"/>
    <w:rsid w:val="002974AC"/>
    <w:rsid w:val="002974FD"/>
    <w:rsid w:val="002A0F9D"/>
    <w:rsid w:val="002A67D2"/>
    <w:rsid w:val="002B34A0"/>
    <w:rsid w:val="002B51EF"/>
    <w:rsid w:val="002B6609"/>
    <w:rsid w:val="002B7735"/>
    <w:rsid w:val="002B7FD2"/>
    <w:rsid w:val="002C3D02"/>
    <w:rsid w:val="002C478B"/>
    <w:rsid w:val="002C7CEB"/>
    <w:rsid w:val="002D2EE1"/>
    <w:rsid w:val="002E10EC"/>
    <w:rsid w:val="002E131E"/>
    <w:rsid w:val="002E2C38"/>
    <w:rsid w:val="002E3A53"/>
    <w:rsid w:val="002E3EE8"/>
    <w:rsid w:val="002E5592"/>
    <w:rsid w:val="002F47C2"/>
    <w:rsid w:val="002F7467"/>
    <w:rsid w:val="002F776C"/>
    <w:rsid w:val="00303167"/>
    <w:rsid w:val="0030356C"/>
    <w:rsid w:val="0030372A"/>
    <w:rsid w:val="0030374C"/>
    <w:rsid w:val="00303879"/>
    <w:rsid w:val="003055DC"/>
    <w:rsid w:val="003070A5"/>
    <w:rsid w:val="00307676"/>
    <w:rsid w:val="00313ED6"/>
    <w:rsid w:val="00314386"/>
    <w:rsid w:val="003210AA"/>
    <w:rsid w:val="00325F4F"/>
    <w:rsid w:val="0032616C"/>
    <w:rsid w:val="00332657"/>
    <w:rsid w:val="003366BB"/>
    <w:rsid w:val="0033692B"/>
    <w:rsid w:val="0034191D"/>
    <w:rsid w:val="003421D0"/>
    <w:rsid w:val="00344BB3"/>
    <w:rsid w:val="00345C67"/>
    <w:rsid w:val="00350398"/>
    <w:rsid w:val="003507AC"/>
    <w:rsid w:val="0035143F"/>
    <w:rsid w:val="00353882"/>
    <w:rsid w:val="00357D0A"/>
    <w:rsid w:val="00364D61"/>
    <w:rsid w:val="00367B12"/>
    <w:rsid w:val="003701F5"/>
    <w:rsid w:val="003718C3"/>
    <w:rsid w:val="003731BD"/>
    <w:rsid w:val="0037592D"/>
    <w:rsid w:val="00375A68"/>
    <w:rsid w:val="00375B8A"/>
    <w:rsid w:val="00380CFF"/>
    <w:rsid w:val="00383CBC"/>
    <w:rsid w:val="00386578"/>
    <w:rsid w:val="00386894"/>
    <w:rsid w:val="00391E3C"/>
    <w:rsid w:val="00393370"/>
    <w:rsid w:val="00393E1C"/>
    <w:rsid w:val="003944A2"/>
    <w:rsid w:val="003A4AF5"/>
    <w:rsid w:val="003A5679"/>
    <w:rsid w:val="003A57B9"/>
    <w:rsid w:val="003A5B55"/>
    <w:rsid w:val="003A6B8A"/>
    <w:rsid w:val="003B335F"/>
    <w:rsid w:val="003C367A"/>
    <w:rsid w:val="003C4FFA"/>
    <w:rsid w:val="003C50E7"/>
    <w:rsid w:val="003C5837"/>
    <w:rsid w:val="003D39B1"/>
    <w:rsid w:val="003D3DC4"/>
    <w:rsid w:val="003E104E"/>
    <w:rsid w:val="003E2787"/>
    <w:rsid w:val="003E2864"/>
    <w:rsid w:val="003E5D30"/>
    <w:rsid w:val="003F3726"/>
    <w:rsid w:val="004026DE"/>
    <w:rsid w:val="00404A5F"/>
    <w:rsid w:val="0041337E"/>
    <w:rsid w:val="00417746"/>
    <w:rsid w:val="00424FD4"/>
    <w:rsid w:val="00427BDA"/>
    <w:rsid w:val="00430569"/>
    <w:rsid w:val="00430FBE"/>
    <w:rsid w:val="0043114B"/>
    <w:rsid w:val="00431717"/>
    <w:rsid w:val="00432121"/>
    <w:rsid w:val="00440767"/>
    <w:rsid w:val="0044160A"/>
    <w:rsid w:val="00441E83"/>
    <w:rsid w:val="00443C27"/>
    <w:rsid w:val="00445116"/>
    <w:rsid w:val="00447A1B"/>
    <w:rsid w:val="00447DC8"/>
    <w:rsid w:val="00452BFA"/>
    <w:rsid w:val="004571F8"/>
    <w:rsid w:val="00461066"/>
    <w:rsid w:val="00461AC2"/>
    <w:rsid w:val="004622AF"/>
    <w:rsid w:val="00462A87"/>
    <w:rsid w:val="00463AC1"/>
    <w:rsid w:val="0046445D"/>
    <w:rsid w:val="00465F7E"/>
    <w:rsid w:val="00466699"/>
    <w:rsid w:val="00473594"/>
    <w:rsid w:val="00474DE4"/>
    <w:rsid w:val="004750DC"/>
    <w:rsid w:val="00480681"/>
    <w:rsid w:val="004808EA"/>
    <w:rsid w:val="00481238"/>
    <w:rsid w:val="004854B5"/>
    <w:rsid w:val="00487C10"/>
    <w:rsid w:val="00491F08"/>
    <w:rsid w:val="00493CAE"/>
    <w:rsid w:val="0049455E"/>
    <w:rsid w:val="00496347"/>
    <w:rsid w:val="004A461D"/>
    <w:rsid w:val="004B2189"/>
    <w:rsid w:val="004B5793"/>
    <w:rsid w:val="004C7AC5"/>
    <w:rsid w:val="004C7B78"/>
    <w:rsid w:val="004D068C"/>
    <w:rsid w:val="004D2671"/>
    <w:rsid w:val="004E3574"/>
    <w:rsid w:val="004F270B"/>
    <w:rsid w:val="00500CE1"/>
    <w:rsid w:val="0050166E"/>
    <w:rsid w:val="00504526"/>
    <w:rsid w:val="00506BF6"/>
    <w:rsid w:val="005073B4"/>
    <w:rsid w:val="005077C1"/>
    <w:rsid w:val="00511153"/>
    <w:rsid w:val="005116D3"/>
    <w:rsid w:val="005148DC"/>
    <w:rsid w:val="005153E7"/>
    <w:rsid w:val="00523325"/>
    <w:rsid w:val="005305E1"/>
    <w:rsid w:val="005321C1"/>
    <w:rsid w:val="0053283F"/>
    <w:rsid w:val="00533B59"/>
    <w:rsid w:val="00536950"/>
    <w:rsid w:val="00536B01"/>
    <w:rsid w:val="005417C5"/>
    <w:rsid w:val="00546140"/>
    <w:rsid w:val="005515D2"/>
    <w:rsid w:val="005528E6"/>
    <w:rsid w:val="00555B3B"/>
    <w:rsid w:val="00555F17"/>
    <w:rsid w:val="00557FCE"/>
    <w:rsid w:val="005624EA"/>
    <w:rsid w:val="00566F07"/>
    <w:rsid w:val="0056744D"/>
    <w:rsid w:val="0057086D"/>
    <w:rsid w:val="00571B07"/>
    <w:rsid w:val="0057554D"/>
    <w:rsid w:val="00576E4D"/>
    <w:rsid w:val="00580381"/>
    <w:rsid w:val="0058282A"/>
    <w:rsid w:val="00584BBE"/>
    <w:rsid w:val="00585A42"/>
    <w:rsid w:val="00591957"/>
    <w:rsid w:val="005920AB"/>
    <w:rsid w:val="00596CE7"/>
    <w:rsid w:val="005A0CD8"/>
    <w:rsid w:val="005A4143"/>
    <w:rsid w:val="005A4A06"/>
    <w:rsid w:val="005B0DDA"/>
    <w:rsid w:val="005B36C9"/>
    <w:rsid w:val="005C2A56"/>
    <w:rsid w:val="005D1AB1"/>
    <w:rsid w:val="005D2055"/>
    <w:rsid w:val="005D41F1"/>
    <w:rsid w:val="005D7195"/>
    <w:rsid w:val="005D7BB3"/>
    <w:rsid w:val="005E2C03"/>
    <w:rsid w:val="005E5ED1"/>
    <w:rsid w:val="005E6A74"/>
    <w:rsid w:val="005F0723"/>
    <w:rsid w:val="005F10D2"/>
    <w:rsid w:val="005F172A"/>
    <w:rsid w:val="005F2727"/>
    <w:rsid w:val="005F3783"/>
    <w:rsid w:val="005F46B3"/>
    <w:rsid w:val="005F5524"/>
    <w:rsid w:val="005F65EC"/>
    <w:rsid w:val="00602D61"/>
    <w:rsid w:val="0060393D"/>
    <w:rsid w:val="00603ADF"/>
    <w:rsid w:val="00604085"/>
    <w:rsid w:val="0060468A"/>
    <w:rsid w:val="00612782"/>
    <w:rsid w:val="00613C0C"/>
    <w:rsid w:val="00616313"/>
    <w:rsid w:val="00616396"/>
    <w:rsid w:val="006206BE"/>
    <w:rsid w:val="00620CDD"/>
    <w:rsid w:val="00622ED3"/>
    <w:rsid w:val="00623CB4"/>
    <w:rsid w:val="00623F23"/>
    <w:rsid w:val="00626D6A"/>
    <w:rsid w:val="00626F91"/>
    <w:rsid w:val="00630080"/>
    <w:rsid w:val="00630113"/>
    <w:rsid w:val="006308FA"/>
    <w:rsid w:val="0063155F"/>
    <w:rsid w:val="0064542A"/>
    <w:rsid w:val="0064606F"/>
    <w:rsid w:val="0064613F"/>
    <w:rsid w:val="00646514"/>
    <w:rsid w:val="0065059C"/>
    <w:rsid w:val="00653970"/>
    <w:rsid w:val="00655D25"/>
    <w:rsid w:val="00657326"/>
    <w:rsid w:val="00661244"/>
    <w:rsid w:val="006662C3"/>
    <w:rsid w:val="006665D1"/>
    <w:rsid w:val="00666AC3"/>
    <w:rsid w:val="00667B8B"/>
    <w:rsid w:val="00671007"/>
    <w:rsid w:val="00674A46"/>
    <w:rsid w:val="00674FB6"/>
    <w:rsid w:val="006751C1"/>
    <w:rsid w:val="0067622D"/>
    <w:rsid w:val="00677E3E"/>
    <w:rsid w:val="006822E4"/>
    <w:rsid w:val="00690286"/>
    <w:rsid w:val="00690BDF"/>
    <w:rsid w:val="006911D3"/>
    <w:rsid w:val="00693CBA"/>
    <w:rsid w:val="00695376"/>
    <w:rsid w:val="00697987"/>
    <w:rsid w:val="006A1967"/>
    <w:rsid w:val="006A36CE"/>
    <w:rsid w:val="006A44B4"/>
    <w:rsid w:val="006A59B5"/>
    <w:rsid w:val="006A6F6F"/>
    <w:rsid w:val="006B7938"/>
    <w:rsid w:val="006B7C53"/>
    <w:rsid w:val="006C2AD2"/>
    <w:rsid w:val="006C2DE9"/>
    <w:rsid w:val="006C3A0E"/>
    <w:rsid w:val="006C56E0"/>
    <w:rsid w:val="006D0A1B"/>
    <w:rsid w:val="006D0AC9"/>
    <w:rsid w:val="006D2AC8"/>
    <w:rsid w:val="006D2DF7"/>
    <w:rsid w:val="006D6ECE"/>
    <w:rsid w:val="006E17EC"/>
    <w:rsid w:val="006E6BDD"/>
    <w:rsid w:val="006F04E6"/>
    <w:rsid w:val="006F1E38"/>
    <w:rsid w:val="006F33F9"/>
    <w:rsid w:val="006F359B"/>
    <w:rsid w:val="0070128A"/>
    <w:rsid w:val="00704737"/>
    <w:rsid w:val="00704EB6"/>
    <w:rsid w:val="007102E4"/>
    <w:rsid w:val="00710350"/>
    <w:rsid w:val="00711784"/>
    <w:rsid w:val="0071623F"/>
    <w:rsid w:val="007255B4"/>
    <w:rsid w:val="007277A9"/>
    <w:rsid w:val="0073123C"/>
    <w:rsid w:val="00733C4E"/>
    <w:rsid w:val="00742BF2"/>
    <w:rsid w:val="0074522E"/>
    <w:rsid w:val="007453DB"/>
    <w:rsid w:val="0074707D"/>
    <w:rsid w:val="00747442"/>
    <w:rsid w:val="00747B65"/>
    <w:rsid w:val="00752A2F"/>
    <w:rsid w:val="00753A67"/>
    <w:rsid w:val="00755BD6"/>
    <w:rsid w:val="00760401"/>
    <w:rsid w:val="0076493C"/>
    <w:rsid w:val="007679A6"/>
    <w:rsid w:val="00767E5D"/>
    <w:rsid w:val="00773E87"/>
    <w:rsid w:val="00776881"/>
    <w:rsid w:val="00777B89"/>
    <w:rsid w:val="00780978"/>
    <w:rsid w:val="007820BF"/>
    <w:rsid w:val="00783147"/>
    <w:rsid w:val="00783644"/>
    <w:rsid w:val="00783CAA"/>
    <w:rsid w:val="00784CEB"/>
    <w:rsid w:val="00784DFC"/>
    <w:rsid w:val="00784FE9"/>
    <w:rsid w:val="007855B0"/>
    <w:rsid w:val="00786C9D"/>
    <w:rsid w:val="00792254"/>
    <w:rsid w:val="00792FF2"/>
    <w:rsid w:val="007947DC"/>
    <w:rsid w:val="00794851"/>
    <w:rsid w:val="00795692"/>
    <w:rsid w:val="00796414"/>
    <w:rsid w:val="007A24D8"/>
    <w:rsid w:val="007A3AD0"/>
    <w:rsid w:val="007A5B1E"/>
    <w:rsid w:val="007A5D68"/>
    <w:rsid w:val="007A6FEE"/>
    <w:rsid w:val="007A7C7B"/>
    <w:rsid w:val="007B07BF"/>
    <w:rsid w:val="007B0D3C"/>
    <w:rsid w:val="007B141B"/>
    <w:rsid w:val="007B1C91"/>
    <w:rsid w:val="007B1E15"/>
    <w:rsid w:val="007B6207"/>
    <w:rsid w:val="007B6B86"/>
    <w:rsid w:val="007C4B91"/>
    <w:rsid w:val="007D16BF"/>
    <w:rsid w:val="007D43F2"/>
    <w:rsid w:val="007D4CE5"/>
    <w:rsid w:val="007E0A59"/>
    <w:rsid w:val="007E1027"/>
    <w:rsid w:val="007F065E"/>
    <w:rsid w:val="007F0A9C"/>
    <w:rsid w:val="007F292B"/>
    <w:rsid w:val="007F2C6C"/>
    <w:rsid w:val="008023D2"/>
    <w:rsid w:val="00803F81"/>
    <w:rsid w:val="00806762"/>
    <w:rsid w:val="0081015E"/>
    <w:rsid w:val="00810D04"/>
    <w:rsid w:val="00815475"/>
    <w:rsid w:val="00823447"/>
    <w:rsid w:val="00823A9D"/>
    <w:rsid w:val="008256B4"/>
    <w:rsid w:val="0082655C"/>
    <w:rsid w:val="008307FF"/>
    <w:rsid w:val="00831B35"/>
    <w:rsid w:val="00832027"/>
    <w:rsid w:val="00835C23"/>
    <w:rsid w:val="008374B3"/>
    <w:rsid w:val="008406DB"/>
    <w:rsid w:val="00842852"/>
    <w:rsid w:val="00843517"/>
    <w:rsid w:val="00843F13"/>
    <w:rsid w:val="0084680C"/>
    <w:rsid w:val="00846C6A"/>
    <w:rsid w:val="008472B2"/>
    <w:rsid w:val="00852561"/>
    <w:rsid w:val="00852609"/>
    <w:rsid w:val="008529C6"/>
    <w:rsid w:val="00852A2D"/>
    <w:rsid w:val="008559ED"/>
    <w:rsid w:val="008571FF"/>
    <w:rsid w:val="00857AC8"/>
    <w:rsid w:val="00860FCF"/>
    <w:rsid w:val="00864775"/>
    <w:rsid w:val="00865E5D"/>
    <w:rsid w:val="008661E7"/>
    <w:rsid w:val="008673A2"/>
    <w:rsid w:val="00867876"/>
    <w:rsid w:val="00871347"/>
    <w:rsid w:val="00873342"/>
    <w:rsid w:val="0087581C"/>
    <w:rsid w:val="00875B42"/>
    <w:rsid w:val="0088375C"/>
    <w:rsid w:val="00884218"/>
    <w:rsid w:val="0088558D"/>
    <w:rsid w:val="00887280"/>
    <w:rsid w:val="00891A59"/>
    <w:rsid w:val="00891B75"/>
    <w:rsid w:val="008A1C95"/>
    <w:rsid w:val="008A25ED"/>
    <w:rsid w:val="008A736E"/>
    <w:rsid w:val="008B17B6"/>
    <w:rsid w:val="008B3184"/>
    <w:rsid w:val="008B4B65"/>
    <w:rsid w:val="008B5330"/>
    <w:rsid w:val="008B5E3E"/>
    <w:rsid w:val="008C4310"/>
    <w:rsid w:val="008D3A05"/>
    <w:rsid w:val="008D41CD"/>
    <w:rsid w:val="008D4221"/>
    <w:rsid w:val="008D5179"/>
    <w:rsid w:val="008D53CF"/>
    <w:rsid w:val="008D6903"/>
    <w:rsid w:val="008E04CB"/>
    <w:rsid w:val="008E77DE"/>
    <w:rsid w:val="008F15CF"/>
    <w:rsid w:val="008F279D"/>
    <w:rsid w:val="0090008B"/>
    <w:rsid w:val="0090183D"/>
    <w:rsid w:val="009059FA"/>
    <w:rsid w:val="00914BFC"/>
    <w:rsid w:val="0092674E"/>
    <w:rsid w:val="00927707"/>
    <w:rsid w:val="0093111B"/>
    <w:rsid w:val="00933128"/>
    <w:rsid w:val="00941073"/>
    <w:rsid w:val="00945CFE"/>
    <w:rsid w:val="00945EA6"/>
    <w:rsid w:val="0094658E"/>
    <w:rsid w:val="00947392"/>
    <w:rsid w:val="00953C9B"/>
    <w:rsid w:val="009630D0"/>
    <w:rsid w:val="0097120B"/>
    <w:rsid w:val="009756E5"/>
    <w:rsid w:val="00976D3E"/>
    <w:rsid w:val="009773DC"/>
    <w:rsid w:val="009820AB"/>
    <w:rsid w:val="00993D5F"/>
    <w:rsid w:val="00993FC2"/>
    <w:rsid w:val="009942DC"/>
    <w:rsid w:val="00994E5A"/>
    <w:rsid w:val="00995F7F"/>
    <w:rsid w:val="009974B9"/>
    <w:rsid w:val="009A39E3"/>
    <w:rsid w:val="009A506E"/>
    <w:rsid w:val="009B1EEF"/>
    <w:rsid w:val="009B417B"/>
    <w:rsid w:val="009B56B2"/>
    <w:rsid w:val="009B76C7"/>
    <w:rsid w:val="009B7725"/>
    <w:rsid w:val="009B79C4"/>
    <w:rsid w:val="009C0B7E"/>
    <w:rsid w:val="009C6290"/>
    <w:rsid w:val="009C67F7"/>
    <w:rsid w:val="009C6A82"/>
    <w:rsid w:val="009D0177"/>
    <w:rsid w:val="009D7797"/>
    <w:rsid w:val="009E2C86"/>
    <w:rsid w:val="009E3900"/>
    <w:rsid w:val="009E6BEF"/>
    <w:rsid w:val="009E6DD2"/>
    <w:rsid w:val="009F1105"/>
    <w:rsid w:val="009F3349"/>
    <w:rsid w:val="009F64F9"/>
    <w:rsid w:val="00A004F1"/>
    <w:rsid w:val="00A017AB"/>
    <w:rsid w:val="00A0308A"/>
    <w:rsid w:val="00A03323"/>
    <w:rsid w:val="00A03BF0"/>
    <w:rsid w:val="00A105BE"/>
    <w:rsid w:val="00A117FF"/>
    <w:rsid w:val="00A13B15"/>
    <w:rsid w:val="00A15E34"/>
    <w:rsid w:val="00A21E15"/>
    <w:rsid w:val="00A26AB5"/>
    <w:rsid w:val="00A27DB0"/>
    <w:rsid w:val="00A32414"/>
    <w:rsid w:val="00A4149C"/>
    <w:rsid w:val="00A41F34"/>
    <w:rsid w:val="00A43009"/>
    <w:rsid w:val="00A44841"/>
    <w:rsid w:val="00A474E5"/>
    <w:rsid w:val="00A4765F"/>
    <w:rsid w:val="00A504AB"/>
    <w:rsid w:val="00A50908"/>
    <w:rsid w:val="00A512E4"/>
    <w:rsid w:val="00A563E0"/>
    <w:rsid w:val="00A57200"/>
    <w:rsid w:val="00A60DFB"/>
    <w:rsid w:val="00A6125A"/>
    <w:rsid w:val="00A62475"/>
    <w:rsid w:val="00A66216"/>
    <w:rsid w:val="00A66E42"/>
    <w:rsid w:val="00A671BD"/>
    <w:rsid w:val="00A708A3"/>
    <w:rsid w:val="00A718EF"/>
    <w:rsid w:val="00A7473C"/>
    <w:rsid w:val="00A75257"/>
    <w:rsid w:val="00A77D8E"/>
    <w:rsid w:val="00A86788"/>
    <w:rsid w:val="00A9009A"/>
    <w:rsid w:val="00A915C5"/>
    <w:rsid w:val="00A93BBD"/>
    <w:rsid w:val="00A9555B"/>
    <w:rsid w:val="00AA16F2"/>
    <w:rsid w:val="00AA4870"/>
    <w:rsid w:val="00AA75F4"/>
    <w:rsid w:val="00AB3042"/>
    <w:rsid w:val="00AB35F0"/>
    <w:rsid w:val="00AB483C"/>
    <w:rsid w:val="00AB623A"/>
    <w:rsid w:val="00AC1A74"/>
    <w:rsid w:val="00AC24B1"/>
    <w:rsid w:val="00AC2D18"/>
    <w:rsid w:val="00AC3C79"/>
    <w:rsid w:val="00AC44E9"/>
    <w:rsid w:val="00AC6E03"/>
    <w:rsid w:val="00AD0C07"/>
    <w:rsid w:val="00AD7EEB"/>
    <w:rsid w:val="00AE06A9"/>
    <w:rsid w:val="00AE2260"/>
    <w:rsid w:val="00AE6F78"/>
    <w:rsid w:val="00AE74D7"/>
    <w:rsid w:val="00AE75D7"/>
    <w:rsid w:val="00AE7D8E"/>
    <w:rsid w:val="00AF10E5"/>
    <w:rsid w:val="00AF195B"/>
    <w:rsid w:val="00AF254F"/>
    <w:rsid w:val="00AF2FB2"/>
    <w:rsid w:val="00AF3EC4"/>
    <w:rsid w:val="00AF4EC1"/>
    <w:rsid w:val="00AF5B9A"/>
    <w:rsid w:val="00B02A5C"/>
    <w:rsid w:val="00B06940"/>
    <w:rsid w:val="00B104A0"/>
    <w:rsid w:val="00B1071D"/>
    <w:rsid w:val="00B133F9"/>
    <w:rsid w:val="00B13783"/>
    <w:rsid w:val="00B17661"/>
    <w:rsid w:val="00B20A76"/>
    <w:rsid w:val="00B21426"/>
    <w:rsid w:val="00B22955"/>
    <w:rsid w:val="00B25792"/>
    <w:rsid w:val="00B25A74"/>
    <w:rsid w:val="00B26259"/>
    <w:rsid w:val="00B263BE"/>
    <w:rsid w:val="00B3087A"/>
    <w:rsid w:val="00B316E5"/>
    <w:rsid w:val="00B422A1"/>
    <w:rsid w:val="00B431C4"/>
    <w:rsid w:val="00B47689"/>
    <w:rsid w:val="00B47A19"/>
    <w:rsid w:val="00B513F0"/>
    <w:rsid w:val="00B54154"/>
    <w:rsid w:val="00B55790"/>
    <w:rsid w:val="00B61643"/>
    <w:rsid w:val="00B61A1B"/>
    <w:rsid w:val="00B63AE1"/>
    <w:rsid w:val="00B67437"/>
    <w:rsid w:val="00B72911"/>
    <w:rsid w:val="00B75BCF"/>
    <w:rsid w:val="00B810C1"/>
    <w:rsid w:val="00B82322"/>
    <w:rsid w:val="00B83CE2"/>
    <w:rsid w:val="00B8654B"/>
    <w:rsid w:val="00B86EEE"/>
    <w:rsid w:val="00B87F34"/>
    <w:rsid w:val="00B92841"/>
    <w:rsid w:val="00B928C1"/>
    <w:rsid w:val="00BA3CE1"/>
    <w:rsid w:val="00BA3F38"/>
    <w:rsid w:val="00BA47BA"/>
    <w:rsid w:val="00BB031D"/>
    <w:rsid w:val="00BB189D"/>
    <w:rsid w:val="00BC1F4C"/>
    <w:rsid w:val="00BC2DC9"/>
    <w:rsid w:val="00BC2FB6"/>
    <w:rsid w:val="00BC7681"/>
    <w:rsid w:val="00BC7FB9"/>
    <w:rsid w:val="00BD488C"/>
    <w:rsid w:val="00BD53E9"/>
    <w:rsid w:val="00BE1013"/>
    <w:rsid w:val="00BE1E9D"/>
    <w:rsid w:val="00BE6EE0"/>
    <w:rsid w:val="00BF25E9"/>
    <w:rsid w:val="00BF535D"/>
    <w:rsid w:val="00C017AA"/>
    <w:rsid w:val="00C02CC8"/>
    <w:rsid w:val="00C04289"/>
    <w:rsid w:val="00C0452B"/>
    <w:rsid w:val="00C07685"/>
    <w:rsid w:val="00C109AB"/>
    <w:rsid w:val="00C12BB5"/>
    <w:rsid w:val="00C131F5"/>
    <w:rsid w:val="00C13361"/>
    <w:rsid w:val="00C1338F"/>
    <w:rsid w:val="00C15471"/>
    <w:rsid w:val="00C17419"/>
    <w:rsid w:val="00C2064C"/>
    <w:rsid w:val="00C25803"/>
    <w:rsid w:val="00C26443"/>
    <w:rsid w:val="00C266E1"/>
    <w:rsid w:val="00C2796A"/>
    <w:rsid w:val="00C318FE"/>
    <w:rsid w:val="00C3264F"/>
    <w:rsid w:val="00C33266"/>
    <w:rsid w:val="00C41B7B"/>
    <w:rsid w:val="00C449BD"/>
    <w:rsid w:val="00C50D1D"/>
    <w:rsid w:val="00C5403E"/>
    <w:rsid w:val="00C56DC2"/>
    <w:rsid w:val="00C56F6C"/>
    <w:rsid w:val="00C574CC"/>
    <w:rsid w:val="00C63472"/>
    <w:rsid w:val="00C6789E"/>
    <w:rsid w:val="00C707CD"/>
    <w:rsid w:val="00C714A7"/>
    <w:rsid w:val="00C73E65"/>
    <w:rsid w:val="00C748BA"/>
    <w:rsid w:val="00C74E49"/>
    <w:rsid w:val="00C77C6F"/>
    <w:rsid w:val="00C830BE"/>
    <w:rsid w:val="00C8565D"/>
    <w:rsid w:val="00C92094"/>
    <w:rsid w:val="00C97D31"/>
    <w:rsid w:val="00CA0FEB"/>
    <w:rsid w:val="00CA10F8"/>
    <w:rsid w:val="00CA2820"/>
    <w:rsid w:val="00CB1891"/>
    <w:rsid w:val="00CB2769"/>
    <w:rsid w:val="00CB55F4"/>
    <w:rsid w:val="00CC1D7F"/>
    <w:rsid w:val="00CC240B"/>
    <w:rsid w:val="00CC2C92"/>
    <w:rsid w:val="00CC75E4"/>
    <w:rsid w:val="00CD413D"/>
    <w:rsid w:val="00CD7655"/>
    <w:rsid w:val="00CE160E"/>
    <w:rsid w:val="00CE530C"/>
    <w:rsid w:val="00CE6B60"/>
    <w:rsid w:val="00CF3BF9"/>
    <w:rsid w:val="00CF473D"/>
    <w:rsid w:val="00CF75FC"/>
    <w:rsid w:val="00D00BAC"/>
    <w:rsid w:val="00D01498"/>
    <w:rsid w:val="00D02F66"/>
    <w:rsid w:val="00D03D3F"/>
    <w:rsid w:val="00D03FE8"/>
    <w:rsid w:val="00D04477"/>
    <w:rsid w:val="00D0603E"/>
    <w:rsid w:val="00D10FF4"/>
    <w:rsid w:val="00D16E65"/>
    <w:rsid w:val="00D17DF0"/>
    <w:rsid w:val="00D20FF4"/>
    <w:rsid w:val="00D211AD"/>
    <w:rsid w:val="00D22A9D"/>
    <w:rsid w:val="00D27BF8"/>
    <w:rsid w:val="00D332C0"/>
    <w:rsid w:val="00D359A1"/>
    <w:rsid w:val="00D35CEF"/>
    <w:rsid w:val="00D44630"/>
    <w:rsid w:val="00D506BC"/>
    <w:rsid w:val="00D53D59"/>
    <w:rsid w:val="00D60C6F"/>
    <w:rsid w:val="00D6112F"/>
    <w:rsid w:val="00D61C75"/>
    <w:rsid w:val="00D61F6B"/>
    <w:rsid w:val="00D67902"/>
    <w:rsid w:val="00D7002A"/>
    <w:rsid w:val="00D70368"/>
    <w:rsid w:val="00D71559"/>
    <w:rsid w:val="00D74377"/>
    <w:rsid w:val="00D7658D"/>
    <w:rsid w:val="00D77C40"/>
    <w:rsid w:val="00D80D2C"/>
    <w:rsid w:val="00D81CD1"/>
    <w:rsid w:val="00D90230"/>
    <w:rsid w:val="00D90572"/>
    <w:rsid w:val="00D90959"/>
    <w:rsid w:val="00D918F5"/>
    <w:rsid w:val="00DA13C5"/>
    <w:rsid w:val="00DA341B"/>
    <w:rsid w:val="00DA3E3F"/>
    <w:rsid w:val="00DB0E58"/>
    <w:rsid w:val="00DB3375"/>
    <w:rsid w:val="00DB63AB"/>
    <w:rsid w:val="00DB63E9"/>
    <w:rsid w:val="00DC06D6"/>
    <w:rsid w:val="00DC131C"/>
    <w:rsid w:val="00DC161C"/>
    <w:rsid w:val="00DC278B"/>
    <w:rsid w:val="00DC61D6"/>
    <w:rsid w:val="00DC773E"/>
    <w:rsid w:val="00DD016B"/>
    <w:rsid w:val="00DD07D8"/>
    <w:rsid w:val="00DD2094"/>
    <w:rsid w:val="00DD3F50"/>
    <w:rsid w:val="00DD6A54"/>
    <w:rsid w:val="00DD6CCB"/>
    <w:rsid w:val="00DE5D1D"/>
    <w:rsid w:val="00DF103D"/>
    <w:rsid w:val="00DF3918"/>
    <w:rsid w:val="00E0052A"/>
    <w:rsid w:val="00E05992"/>
    <w:rsid w:val="00E05D9B"/>
    <w:rsid w:val="00E069A7"/>
    <w:rsid w:val="00E17E7D"/>
    <w:rsid w:val="00E23BBC"/>
    <w:rsid w:val="00E2414A"/>
    <w:rsid w:val="00E25599"/>
    <w:rsid w:val="00E27C1B"/>
    <w:rsid w:val="00E31A83"/>
    <w:rsid w:val="00E338F7"/>
    <w:rsid w:val="00E357E1"/>
    <w:rsid w:val="00E37FAB"/>
    <w:rsid w:val="00E40340"/>
    <w:rsid w:val="00E4588A"/>
    <w:rsid w:val="00E50597"/>
    <w:rsid w:val="00E53D2A"/>
    <w:rsid w:val="00E541A8"/>
    <w:rsid w:val="00E55078"/>
    <w:rsid w:val="00E55279"/>
    <w:rsid w:val="00E5604A"/>
    <w:rsid w:val="00E623F9"/>
    <w:rsid w:val="00E66A8C"/>
    <w:rsid w:val="00E70A79"/>
    <w:rsid w:val="00E7272A"/>
    <w:rsid w:val="00E75A71"/>
    <w:rsid w:val="00E76437"/>
    <w:rsid w:val="00E77B52"/>
    <w:rsid w:val="00E8159B"/>
    <w:rsid w:val="00E8224B"/>
    <w:rsid w:val="00E82B74"/>
    <w:rsid w:val="00E854B0"/>
    <w:rsid w:val="00E90057"/>
    <w:rsid w:val="00E91AA7"/>
    <w:rsid w:val="00E92D13"/>
    <w:rsid w:val="00E96A05"/>
    <w:rsid w:val="00E97178"/>
    <w:rsid w:val="00E97A3A"/>
    <w:rsid w:val="00EA22AC"/>
    <w:rsid w:val="00EA2F42"/>
    <w:rsid w:val="00EA32A8"/>
    <w:rsid w:val="00EA42C5"/>
    <w:rsid w:val="00EB26D2"/>
    <w:rsid w:val="00EB2889"/>
    <w:rsid w:val="00EB2CB5"/>
    <w:rsid w:val="00EB2ED4"/>
    <w:rsid w:val="00EC37AC"/>
    <w:rsid w:val="00EC635B"/>
    <w:rsid w:val="00EC68FC"/>
    <w:rsid w:val="00ED14AC"/>
    <w:rsid w:val="00ED18DF"/>
    <w:rsid w:val="00ED2611"/>
    <w:rsid w:val="00ED3EAE"/>
    <w:rsid w:val="00ED59DB"/>
    <w:rsid w:val="00EE0E62"/>
    <w:rsid w:val="00EE0EDB"/>
    <w:rsid w:val="00EE1322"/>
    <w:rsid w:val="00EE1C41"/>
    <w:rsid w:val="00EE1E71"/>
    <w:rsid w:val="00EE3429"/>
    <w:rsid w:val="00EE3B56"/>
    <w:rsid w:val="00EE41CC"/>
    <w:rsid w:val="00EF34DF"/>
    <w:rsid w:val="00EF3AE2"/>
    <w:rsid w:val="00F00866"/>
    <w:rsid w:val="00F00C73"/>
    <w:rsid w:val="00F021D7"/>
    <w:rsid w:val="00F024A4"/>
    <w:rsid w:val="00F02B8C"/>
    <w:rsid w:val="00F0579D"/>
    <w:rsid w:val="00F067EB"/>
    <w:rsid w:val="00F105BD"/>
    <w:rsid w:val="00F14623"/>
    <w:rsid w:val="00F20607"/>
    <w:rsid w:val="00F22FAF"/>
    <w:rsid w:val="00F23628"/>
    <w:rsid w:val="00F24388"/>
    <w:rsid w:val="00F24B08"/>
    <w:rsid w:val="00F26CB9"/>
    <w:rsid w:val="00F32CC3"/>
    <w:rsid w:val="00F34E47"/>
    <w:rsid w:val="00F3717B"/>
    <w:rsid w:val="00F40C20"/>
    <w:rsid w:val="00F40D40"/>
    <w:rsid w:val="00F412A9"/>
    <w:rsid w:val="00F42266"/>
    <w:rsid w:val="00F45BF4"/>
    <w:rsid w:val="00F469FE"/>
    <w:rsid w:val="00F52CCC"/>
    <w:rsid w:val="00F532F8"/>
    <w:rsid w:val="00F53F8C"/>
    <w:rsid w:val="00F54575"/>
    <w:rsid w:val="00F57F4F"/>
    <w:rsid w:val="00F60E27"/>
    <w:rsid w:val="00F61B24"/>
    <w:rsid w:val="00F6286C"/>
    <w:rsid w:val="00F6578D"/>
    <w:rsid w:val="00F70835"/>
    <w:rsid w:val="00F71808"/>
    <w:rsid w:val="00F74031"/>
    <w:rsid w:val="00F754BC"/>
    <w:rsid w:val="00F75546"/>
    <w:rsid w:val="00F76E29"/>
    <w:rsid w:val="00F80C6F"/>
    <w:rsid w:val="00F81897"/>
    <w:rsid w:val="00F84CA8"/>
    <w:rsid w:val="00F871FF"/>
    <w:rsid w:val="00F92BC2"/>
    <w:rsid w:val="00F933C5"/>
    <w:rsid w:val="00F93F36"/>
    <w:rsid w:val="00F95504"/>
    <w:rsid w:val="00F9689F"/>
    <w:rsid w:val="00FB10CB"/>
    <w:rsid w:val="00FB7438"/>
    <w:rsid w:val="00FC05FB"/>
    <w:rsid w:val="00FC0680"/>
    <w:rsid w:val="00FC2F5D"/>
    <w:rsid w:val="00FC7C0A"/>
    <w:rsid w:val="00FD54EA"/>
    <w:rsid w:val="00FE2E71"/>
    <w:rsid w:val="00FE3785"/>
    <w:rsid w:val="00FE4320"/>
    <w:rsid w:val="00FE5EA2"/>
    <w:rsid w:val="00FE68A6"/>
    <w:rsid w:val="00FF432F"/>
    <w:rsid w:val="00FF4C62"/>
    <w:rsid w:val="00FF7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2C1A828"/>
  <w15:docId w15:val="{B313D0CF-815C-4FB4-8971-473CC0179939}"/>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СУНГА"/>
    <w:qFormat/>
    <w:rsid w:val="00622ED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C6E03"/>
    <w:pPr>
      <w:keepNext/>
      <w:keepLines/>
      <w:spacing w:before="480"/>
      <w:ind w:firstLine="709"/>
      <w:jc w:val="both"/>
      <w:outlineLvl w:val="0"/>
    </w:pPr>
    <w:rPr>
      <w:rFonts w:asciiTheme="majorHAnsi" w:eastAsiaTheme="majorEastAsia" w:hAnsiTheme="majorHAnsi" w:cstheme="majorBidi"/>
      <w:b/>
      <w:bCs/>
      <w:color w:val="2E74B5" w:themeColor="accent1" w:themeShade="BF"/>
      <w:sz w:val="28"/>
      <w:szCs w:val="28"/>
      <w:lang w:eastAsia="en-US"/>
    </w:rPr>
  </w:style>
  <w:style w:type="paragraph" w:styleId="2">
    <w:name w:val="heading 2"/>
    <w:basedOn w:val="a"/>
    <w:next w:val="a"/>
    <w:link w:val="20"/>
    <w:uiPriority w:val="9"/>
    <w:unhideWhenUsed/>
    <w:qFormat/>
    <w:rsid w:val="00272BBD"/>
    <w:pPr>
      <w:keepNext/>
      <w:keepLines/>
      <w:spacing w:before="200" w:after="200" w:line="276" w:lineRule="auto"/>
      <w:outlineLvl w:val="1"/>
    </w:pPr>
    <w:rPr>
      <w:sz w:val="22"/>
      <w:szCs w:val="22"/>
      <w:lang w:val="en-US" w:eastAsia="en-US"/>
    </w:rPr>
  </w:style>
  <w:style w:type="paragraph" w:styleId="3">
    <w:name w:val="heading 3"/>
    <w:basedOn w:val="a"/>
    <w:link w:val="30"/>
    <w:uiPriority w:val="9"/>
    <w:qFormat/>
    <w:rsid w:val="00272BBD"/>
    <w:pPr>
      <w:spacing w:before="100" w:beforeAutospacing="1" w:after="100" w:afterAutospacing="1"/>
      <w:outlineLvl w:val="2"/>
    </w:pPr>
    <w:rPr>
      <w:b/>
      <w:bCs/>
      <w:sz w:val="27"/>
      <w:szCs w:val="27"/>
    </w:rPr>
  </w:style>
  <w:style w:type="paragraph" w:styleId="4">
    <w:name w:val="heading 4"/>
    <w:basedOn w:val="a"/>
    <w:next w:val="a"/>
    <w:link w:val="40"/>
    <w:uiPriority w:val="9"/>
    <w:unhideWhenUsed/>
    <w:qFormat/>
    <w:rsid w:val="00272BBD"/>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6E03"/>
    <w:rPr>
      <w:rFonts w:asciiTheme="majorHAnsi" w:eastAsiaTheme="majorEastAsia" w:hAnsiTheme="majorHAnsi" w:cstheme="majorBidi"/>
      <w:b/>
      <w:bCs/>
      <w:color w:val="2E74B5" w:themeColor="accent1" w:themeShade="BF"/>
      <w:sz w:val="28"/>
      <w:szCs w:val="28"/>
    </w:rPr>
  </w:style>
  <w:style w:type="paragraph" w:customStyle="1" w:styleId="Tabletext">
    <w:name w:val="Table text"/>
    <w:basedOn w:val="a"/>
    <w:link w:val="Tabletext0"/>
    <w:qFormat/>
    <w:rsid w:val="00AC6E03"/>
    <w:rPr>
      <w:rFonts w:asciiTheme="minorHAnsi" w:eastAsiaTheme="minorHAnsi" w:hAnsiTheme="minorHAnsi" w:cstheme="minorBidi"/>
      <w:szCs w:val="22"/>
      <w:lang w:eastAsia="en-US"/>
    </w:rPr>
  </w:style>
  <w:style w:type="character" w:customStyle="1" w:styleId="Tabletext0">
    <w:name w:val="Table text Знак"/>
    <w:link w:val="Tabletext"/>
    <w:locked/>
    <w:rsid w:val="00AC6E03"/>
    <w:rPr>
      <w:sz w:val="24"/>
    </w:rPr>
  </w:style>
  <w:style w:type="paragraph" w:styleId="a3">
    <w:name w:val="No Spacing"/>
    <w:aliases w:val="Рабочий,Айгерим,Обя,мелкий,мой рабочий,норма,No Spacing"/>
    <w:link w:val="a4"/>
    <w:uiPriority w:val="1"/>
    <w:qFormat/>
    <w:rsid w:val="00AC6E03"/>
    <w:pPr>
      <w:suppressAutoHyphens/>
      <w:spacing w:after="0" w:line="240" w:lineRule="auto"/>
    </w:pPr>
    <w:rPr>
      <w:rFonts w:ascii="Calibri" w:eastAsia="Calibri" w:hAnsi="Calibri" w:cs="Calibri"/>
      <w:color w:val="00000A"/>
      <w:lang w:eastAsia="zh-CN"/>
    </w:rPr>
  </w:style>
  <w:style w:type="character" w:customStyle="1" w:styleId="a4">
    <w:name w:val="Без интервала Знак"/>
    <w:aliases w:val="Рабочий Знак,Айгерим Знак,Обя Знак,мелкий Знак,мой рабочий Знак,норма Знак,No Spacing Знак"/>
    <w:link w:val="a3"/>
    <w:uiPriority w:val="1"/>
    <w:locked/>
    <w:rsid w:val="00AC6E03"/>
    <w:rPr>
      <w:rFonts w:ascii="Calibri" w:eastAsia="Calibri" w:hAnsi="Calibri" w:cs="Calibri"/>
      <w:color w:val="00000A"/>
      <w:lang w:eastAsia="zh-CN"/>
    </w:rPr>
  </w:style>
  <w:style w:type="paragraph" w:styleId="a5">
    <w:name w:val="List Paragraph"/>
    <w:basedOn w:val="a"/>
    <w:uiPriority w:val="34"/>
    <w:qFormat/>
    <w:rsid w:val="00AC6E03"/>
    <w:pPr>
      <w:ind w:left="720" w:firstLine="709"/>
      <w:contextualSpacing/>
      <w:jc w:val="both"/>
    </w:pPr>
    <w:rPr>
      <w:rFonts w:eastAsiaTheme="minorHAnsi" w:cstheme="minorBidi"/>
      <w:sz w:val="28"/>
      <w:szCs w:val="22"/>
      <w:lang w:eastAsia="en-US"/>
    </w:rPr>
  </w:style>
  <w:style w:type="table" w:styleId="a6">
    <w:name w:val="Table Grid"/>
    <w:basedOn w:val="a1"/>
    <w:rsid w:val="003A5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272BBD"/>
    <w:rPr>
      <w:rFonts w:ascii="Times New Roman" w:eastAsia="Times New Roman" w:hAnsi="Times New Roman" w:cs="Times New Roman"/>
      <w:lang w:val="en-US"/>
    </w:rPr>
  </w:style>
  <w:style w:type="character" w:customStyle="1" w:styleId="30">
    <w:name w:val="Заголовок 3 Знак"/>
    <w:basedOn w:val="a0"/>
    <w:link w:val="3"/>
    <w:uiPriority w:val="9"/>
    <w:rsid w:val="00272BB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72BBD"/>
    <w:rPr>
      <w:rFonts w:ascii="Times New Roman" w:eastAsia="Times New Roman" w:hAnsi="Times New Roman" w:cs="Times New Roman"/>
      <w:lang w:val="en-US"/>
    </w:rPr>
  </w:style>
  <w:style w:type="character" w:customStyle="1" w:styleId="a7">
    <w:name w:val="Текст примечания Знак"/>
    <w:basedOn w:val="a0"/>
    <w:link w:val="a8"/>
    <w:uiPriority w:val="99"/>
    <w:semiHidden/>
    <w:rsid w:val="00272BBD"/>
    <w:rPr>
      <w:rFonts w:ascii="Times New Roman" w:eastAsia="Times New Roman" w:hAnsi="Times New Roman" w:cs="Times New Roman"/>
      <w:sz w:val="20"/>
      <w:szCs w:val="20"/>
      <w:lang w:eastAsia="ru-RU"/>
    </w:rPr>
  </w:style>
  <w:style w:type="paragraph" w:styleId="a8">
    <w:name w:val="annotation text"/>
    <w:basedOn w:val="a"/>
    <w:link w:val="a7"/>
    <w:uiPriority w:val="99"/>
    <w:semiHidden/>
    <w:unhideWhenUsed/>
    <w:rsid w:val="00272BBD"/>
    <w:rPr>
      <w:sz w:val="20"/>
      <w:szCs w:val="20"/>
    </w:rPr>
  </w:style>
  <w:style w:type="character" w:customStyle="1" w:styleId="a9">
    <w:name w:val="Тема примечания Знак"/>
    <w:basedOn w:val="a7"/>
    <w:link w:val="aa"/>
    <w:uiPriority w:val="99"/>
    <w:semiHidden/>
    <w:rsid w:val="00272BBD"/>
    <w:rPr>
      <w:rFonts w:ascii="Times New Roman" w:eastAsia="Times New Roman" w:hAnsi="Times New Roman" w:cs="Times New Roman"/>
      <w:b/>
      <w:bCs/>
      <w:sz w:val="20"/>
      <w:szCs w:val="20"/>
      <w:lang w:eastAsia="ru-RU"/>
    </w:rPr>
  </w:style>
  <w:style w:type="paragraph" w:styleId="aa">
    <w:name w:val="annotation subject"/>
    <w:basedOn w:val="a8"/>
    <w:next w:val="a8"/>
    <w:link w:val="a9"/>
    <w:uiPriority w:val="99"/>
    <w:semiHidden/>
    <w:unhideWhenUsed/>
    <w:rsid w:val="00272BBD"/>
    <w:rPr>
      <w:b/>
      <w:bCs/>
    </w:rPr>
  </w:style>
  <w:style w:type="character" w:customStyle="1" w:styleId="ab">
    <w:name w:val="Текст выноски Знак"/>
    <w:basedOn w:val="a0"/>
    <w:link w:val="ac"/>
    <w:uiPriority w:val="99"/>
    <w:semiHidden/>
    <w:rsid w:val="00272BBD"/>
    <w:rPr>
      <w:rFonts w:ascii="Segoe UI" w:eastAsia="Times New Roman" w:hAnsi="Segoe UI" w:cs="Segoe UI"/>
      <w:sz w:val="18"/>
      <w:szCs w:val="18"/>
      <w:lang w:eastAsia="ru-RU"/>
    </w:rPr>
  </w:style>
  <w:style w:type="paragraph" w:styleId="ac">
    <w:name w:val="Balloon Text"/>
    <w:basedOn w:val="a"/>
    <w:link w:val="ab"/>
    <w:uiPriority w:val="99"/>
    <w:semiHidden/>
    <w:unhideWhenUsed/>
    <w:rsid w:val="00272BBD"/>
    <w:rPr>
      <w:rFonts w:ascii="Segoe UI" w:hAnsi="Segoe UI" w:cs="Segoe UI"/>
      <w:sz w:val="18"/>
      <w:szCs w:val="18"/>
    </w:rPr>
  </w:style>
  <w:style w:type="character" w:customStyle="1" w:styleId="ad">
    <w:name w:val="Верхний колонтитул Знак"/>
    <w:basedOn w:val="a0"/>
    <w:link w:val="ae"/>
    <w:uiPriority w:val="99"/>
    <w:rsid w:val="00272BBD"/>
    <w:rPr>
      <w:rFonts w:ascii="Times New Roman" w:eastAsia="Times New Roman" w:hAnsi="Times New Roman" w:cs="Times New Roman"/>
      <w:sz w:val="24"/>
      <w:szCs w:val="24"/>
      <w:lang w:eastAsia="ru-RU"/>
    </w:rPr>
  </w:style>
  <w:style w:type="paragraph" w:styleId="ae">
    <w:name w:val="header"/>
    <w:basedOn w:val="a"/>
    <w:link w:val="ad"/>
    <w:uiPriority w:val="99"/>
    <w:unhideWhenUsed/>
    <w:rsid w:val="00272BBD"/>
    <w:pPr>
      <w:tabs>
        <w:tab w:val="center" w:pos="4677"/>
        <w:tab w:val="right" w:pos="9355"/>
      </w:tabs>
    </w:pPr>
  </w:style>
  <w:style w:type="character" w:customStyle="1" w:styleId="af">
    <w:name w:val="Подзаголовок Знак"/>
    <w:basedOn w:val="a0"/>
    <w:link w:val="af0"/>
    <w:uiPriority w:val="11"/>
    <w:rsid w:val="00272BBD"/>
    <w:rPr>
      <w:rFonts w:ascii="Times New Roman" w:eastAsia="Times New Roman" w:hAnsi="Times New Roman" w:cs="Times New Roman"/>
      <w:lang w:val="en-US"/>
    </w:rPr>
  </w:style>
  <w:style w:type="paragraph" w:styleId="af0">
    <w:name w:val="Subtitle"/>
    <w:basedOn w:val="a"/>
    <w:next w:val="a"/>
    <w:link w:val="af"/>
    <w:uiPriority w:val="11"/>
    <w:qFormat/>
    <w:rsid w:val="00272BBD"/>
    <w:pPr>
      <w:numPr>
        <w:ilvl w:val="1"/>
      </w:numPr>
      <w:spacing w:after="200" w:line="276" w:lineRule="auto"/>
      <w:ind w:left="86"/>
    </w:pPr>
    <w:rPr>
      <w:sz w:val="22"/>
      <w:szCs w:val="22"/>
      <w:lang w:val="en-US" w:eastAsia="en-US"/>
    </w:rPr>
  </w:style>
  <w:style w:type="character" w:customStyle="1" w:styleId="11">
    <w:name w:val="Подзаголовок Знак1"/>
    <w:basedOn w:val="a0"/>
    <w:uiPriority w:val="11"/>
    <w:rsid w:val="00272BBD"/>
    <w:rPr>
      <w:rFonts w:asciiTheme="majorHAnsi" w:eastAsiaTheme="majorEastAsia" w:hAnsiTheme="majorHAnsi" w:cstheme="majorBidi"/>
      <w:i/>
      <w:iCs/>
      <w:color w:val="5B9BD5" w:themeColor="accent1"/>
      <w:spacing w:val="15"/>
      <w:sz w:val="24"/>
      <w:szCs w:val="24"/>
      <w:lang w:eastAsia="ru-RU"/>
    </w:rPr>
  </w:style>
  <w:style w:type="character" w:customStyle="1" w:styleId="af1">
    <w:name w:val="Заголовок Знак"/>
    <w:basedOn w:val="a0"/>
    <w:link w:val="af2"/>
    <w:uiPriority w:val="10"/>
    <w:rsid w:val="00272BBD"/>
    <w:rPr>
      <w:rFonts w:ascii="Times New Roman" w:eastAsia="Times New Roman" w:hAnsi="Times New Roman" w:cs="Times New Roman"/>
      <w:lang w:val="en-US"/>
    </w:rPr>
  </w:style>
  <w:style w:type="paragraph" w:styleId="af2">
    <w:name w:val="Title"/>
    <w:basedOn w:val="a"/>
    <w:next w:val="a"/>
    <w:link w:val="af1"/>
    <w:uiPriority w:val="10"/>
    <w:qFormat/>
    <w:rsid w:val="00272BBD"/>
    <w:pPr>
      <w:pBdr>
        <w:bottom w:val="single" w:sz="8" w:space="4" w:color="5B9BD5" w:themeColor="accent1"/>
      </w:pBdr>
      <w:spacing w:after="300" w:line="276" w:lineRule="auto"/>
      <w:contextualSpacing/>
    </w:pPr>
    <w:rPr>
      <w:sz w:val="22"/>
      <w:szCs w:val="22"/>
      <w:lang w:val="en-US" w:eastAsia="en-US"/>
    </w:rPr>
  </w:style>
  <w:style w:type="character" w:customStyle="1" w:styleId="12">
    <w:name w:val="Название Знак1"/>
    <w:basedOn w:val="a0"/>
    <w:uiPriority w:val="10"/>
    <w:rsid w:val="00272BBD"/>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note">
    <w:name w:val="note"/>
    <w:basedOn w:val="a0"/>
    <w:rsid w:val="00E97A3A"/>
  </w:style>
  <w:style w:type="character" w:styleId="af3">
    <w:name w:val="Hyperlink"/>
    <w:basedOn w:val="a0"/>
    <w:uiPriority w:val="99"/>
    <w:unhideWhenUsed/>
    <w:rsid w:val="00E97A3A"/>
    <w:rPr>
      <w:color w:val="0000FF"/>
      <w:u w:val="single"/>
    </w:rPr>
  </w:style>
  <w:style w:type="paragraph" w:styleId="af4">
    <w:name w:val="footer"/>
    <w:basedOn w:val="a"/>
    <w:link w:val="af5"/>
    <w:uiPriority w:val="99"/>
    <w:unhideWhenUsed/>
    <w:rsid w:val="0033692B"/>
    <w:pPr>
      <w:tabs>
        <w:tab w:val="center" w:pos="4677"/>
        <w:tab w:val="right" w:pos="9355"/>
      </w:tabs>
    </w:pPr>
  </w:style>
  <w:style w:type="character" w:customStyle="1" w:styleId="af5">
    <w:name w:val="Нижний колонтитул Знак"/>
    <w:basedOn w:val="a0"/>
    <w:link w:val="af4"/>
    <w:uiPriority w:val="99"/>
    <w:rsid w:val="0033692B"/>
    <w:rPr>
      <w:rFonts w:ascii="Times New Roman" w:eastAsia="Times New Roman" w:hAnsi="Times New Roman" w:cs="Times New Roman"/>
      <w:sz w:val="24"/>
      <w:szCs w:val="24"/>
      <w:lang w:eastAsia="ru-RU"/>
    </w:rPr>
  </w:style>
  <w:style w:type="paragraph" w:styleId="af6">
    <w:name w:val="Body Text"/>
    <w:basedOn w:val="a"/>
    <w:link w:val="af7"/>
    <w:uiPriority w:val="1"/>
    <w:qFormat/>
    <w:rsid w:val="0004147F"/>
    <w:pPr>
      <w:widowControl w:val="0"/>
      <w:autoSpaceDE w:val="0"/>
      <w:autoSpaceDN w:val="0"/>
    </w:pPr>
    <w:rPr>
      <w:sz w:val="27"/>
      <w:szCs w:val="27"/>
      <w:lang w:eastAsia="en-US"/>
    </w:rPr>
  </w:style>
  <w:style w:type="character" w:customStyle="1" w:styleId="af7">
    <w:name w:val="Основной текст Знак"/>
    <w:basedOn w:val="a0"/>
    <w:link w:val="af6"/>
    <w:uiPriority w:val="1"/>
    <w:rsid w:val="0004147F"/>
    <w:rPr>
      <w:rFonts w:ascii="Times New Roman" w:eastAsia="Times New Roman" w:hAnsi="Times New Roman" w:cs="Times New Roman"/>
      <w:sz w:val="27"/>
      <w:szCs w:val="27"/>
    </w:rPr>
  </w:style>
  <w:style w:type="paragraph" w:styleId="af8">
    <w:name w:val="Normal (Web)"/>
    <w:basedOn w:val="a"/>
    <w:uiPriority w:val="99"/>
    <w:unhideWhenUsed/>
    <w:rsid w:val="001C1BF6"/>
    <w:pPr>
      <w:spacing w:before="100" w:beforeAutospacing="1" w:after="100" w:afterAutospacing="1"/>
    </w:pPr>
  </w:style>
  <w:style w:type="paragraph" w:customStyle="1" w:styleId="TableParagraph">
    <w:name w:val="Table Paragraph"/>
    <w:basedOn w:val="a"/>
    <w:uiPriority w:val="1"/>
    <w:qFormat/>
    <w:rsid w:val="00DD2094"/>
    <w:pPr>
      <w:widowControl w:val="0"/>
      <w:autoSpaceDE w:val="0"/>
      <w:autoSpaceDN w:val="0"/>
    </w:pPr>
    <w:rPr>
      <w:sz w:val="22"/>
      <w:szCs w:val="22"/>
      <w:lang w:eastAsia="en-US"/>
    </w:rPr>
  </w:style>
  <w:style w:type="table" w:customStyle="1" w:styleId="13">
    <w:name w:val="Сетка таблицы1"/>
    <w:basedOn w:val="a1"/>
    <w:next w:val="a6"/>
    <w:uiPriority w:val="59"/>
    <w:rsid w:val="00127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rsid w:val="00FE3785"/>
    <w:pPr>
      <w:ind w:firstLine="400"/>
      <w:jc w:val="both"/>
    </w:pPr>
    <w:rPr>
      <w:rFonts w:eastAsiaTheme="minorEastAsia"/>
      <w:color w:val="000000"/>
    </w:rPr>
  </w:style>
  <w:style w:type="character" w:customStyle="1" w:styleId="s0">
    <w:name w:val="s0"/>
    <w:basedOn w:val="a0"/>
    <w:rsid w:val="00FE3785"/>
    <w:rPr>
      <w:rFonts w:ascii="Times New Roman" w:hAnsi="Times New Roman" w:cs="Times New Roman" w:hint="default"/>
      <w:b w:val="0"/>
      <w:bCs w:val="0"/>
      <w:i w:val="0"/>
      <w:iCs w:val="0"/>
      <w:color w:val="000000"/>
    </w:rPr>
  </w:style>
  <w:style w:type="paragraph" w:customStyle="1" w:styleId="pc">
    <w:name w:val="pc"/>
    <w:basedOn w:val="a"/>
    <w:rsid w:val="00FE3785"/>
    <w:pPr>
      <w:jc w:val="center"/>
    </w:pPr>
    <w:rPr>
      <w:rFonts w:eastAsiaTheme="minorEastAsia"/>
      <w:color w:val="000000"/>
    </w:rPr>
  </w:style>
  <w:style w:type="paragraph" w:customStyle="1" w:styleId="pr">
    <w:name w:val="pr"/>
    <w:basedOn w:val="a"/>
    <w:rsid w:val="00FE3785"/>
    <w:pPr>
      <w:jc w:val="right"/>
    </w:pPr>
    <w:rPr>
      <w:rFonts w:eastAsiaTheme="minorEastAsia"/>
      <w:color w:val="000000"/>
    </w:rPr>
  </w:style>
  <w:style w:type="character" w:customStyle="1" w:styleId="s1">
    <w:name w:val="s1"/>
    <w:basedOn w:val="a0"/>
    <w:rsid w:val="00FE3785"/>
    <w:rPr>
      <w:rFonts w:ascii="Times New Roman" w:hAnsi="Times New Roman" w:cs="Times New Roman" w:hint="default"/>
      <w:b/>
      <w:bCs/>
      <w:color w:val="000000"/>
    </w:rPr>
  </w:style>
  <w:style w:type="paragraph" w:customStyle="1" w:styleId="docdata">
    <w:name w:val="docdata"/>
    <w:aliases w:val="docy,v5,2514,bqiaagaaeyqcaaagiaiaaammcqaabrojaaaaaaaaaaaaaaaaaaaaaaaaaaaaaaaaaaaaaaaaaaaaaaaaaaaaaaaaaaaaaaaaaaaaaaaaaaaaaaaaaaaaaaaaaaaaaaaaaaaaaaaaaaaaaaaaaaaaaaaaaaaaaaaaaaaaaaaaaaaaaaaaaaaaaaaaaaaaaaaaaaaaaaaaaaaaaaaaaaaaaaaaaaaaaaaaaaaaaaaa"/>
    <w:basedOn w:val="a"/>
    <w:rsid w:val="00C77C6F"/>
    <w:pPr>
      <w:spacing w:before="100" w:beforeAutospacing="1" w:after="100" w:afterAutospacing="1"/>
    </w:pPr>
  </w:style>
  <w:style w:type="character" w:customStyle="1" w:styleId="14">
    <w:name w:val="Неразрешенное упоминание1"/>
    <w:basedOn w:val="a0"/>
    <w:uiPriority w:val="99"/>
    <w:semiHidden/>
    <w:unhideWhenUsed/>
    <w:rsid w:val="003C50E7"/>
    <w:rPr>
      <w:color w:val="605E5C"/>
      <w:shd w:val="clear" w:color="auto" w:fill="E1DFDD"/>
    </w:rPr>
  </w:style>
  <w:style w:type="character" w:customStyle="1" w:styleId="21">
    <w:name w:val="Неразрешенное упоминание2"/>
    <w:basedOn w:val="a0"/>
    <w:uiPriority w:val="99"/>
    <w:semiHidden/>
    <w:unhideWhenUsed/>
    <w:rsid w:val="00993FC2"/>
    <w:rPr>
      <w:color w:val="605E5C"/>
      <w:shd w:val="clear" w:color="auto" w:fill="E1DFDD"/>
    </w:rPr>
  </w:style>
  <w:style w:type="character" w:styleId="af9">
    <w:name w:val="FollowedHyperlink"/>
    <w:basedOn w:val="a0"/>
    <w:uiPriority w:val="99"/>
    <w:semiHidden/>
    <w:unhideWhenUsed/>
    <w:rsid w:val="0084680C"/>
    <w:rPr>
      <w:color w:val="954F72" w:themeColor="followedHyperlink"/>
      <w:u w:val="single"/>
    </w:rPr>
  </w:style>
  <w:style w:type="character" w:customStyle="1" w:styleId="1105">
    <w:name w:val="1105"/>
    <w:aliases w:val="bqiaagaaeyqcaaagiaiaaao4awaabcyd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174">
    <w:name w:val="1174"/>
    <w:aliases w:val="bqiaagaaeyqcaaagiaiaaap9awaabqse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058">
    <w:name w:val="1058"/>
    <w:aliases w:val="bqiaagaaeyqcaaagiaiaaaojawaabzcd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054">
    <w:name w:val="1054"/>
    <w:aliases w:val="bqiaagaaeyqcaaagiaiaaaofawaabzmd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77">
    <w:name w:val="977"/>
    <w:aliases w:val="bqiaagaaeyqcaaagiaiaaam4awaabuy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29">
    <w:name w:val="929"/>
    <w:aliases w:val="bqiaagaaeyqcaaagiaiaaamiawaabry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62">
    <w:name w:val="962"/>
    <w:aliases w:val="bqiaagaaeyqcaaagiaiaaampawaabtc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2021">
    <w:name w:val="2021"/>
    <w:aliases w:val="bqiaagaaeyqcaaagiaiaaanmbwaabvohaaaaaaaaaaaaaaaaaaaaaaaaaaaaaaaaaaaaaaaaaaaaaaaaaaaaaaaaaaaaaaaaaaaaaaaaaaaaaaaaaaaaaaaaaaaaaaaaaaaaaaaaaaaaaaaaaaaaaaaaaaaaaaaaaaaaaaaaaaaaaaaaaaaaaaaaaaaaaaaaaaaaaaaaaaaaaaaaaaaaaaaaaaaaaaaaaaaaaaaa"/>
    <w:basedOn w:val="a0"/>
    <w:rsid w:val="00F933C5"/>
  </w:style>
  <w:style w:type="table" w:customStyle="1" w:styleId="22">
    <w:name w:val="Сетка таблицы2"/>
    <w:basedOn w:val="a1"/>
    <w:next w:val="a6"/>
    <w:rsid w:val="007A7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7A7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2369">
      <w:bodyDiv w:val="1"/>
      <w:marLeft w:val="0"/>
      <w:marRight w:val="0"/>
      <w:marTop w:val="0"/>
      <w:marBottom w:val="0"/>
      <w:divBdr>
        <w:top w:val="none" w:sz="0" w:space="0" w:color="auto"/>
        <w:left w:val="none" w:sz="0" w:space="0" w:color="auto"/>
        <w:bottom w:val="none" w:sz="0" w:space="0" w:color="auto"/>
        <w:right w:val="none" w:sz="0" w:space="0" w:color="auto"/>
      </w:divBdr>
    </w:div>
    <w:div w:id="58865646">
      <w:bodyDiv w:val="1"/>
      <w:marLeft w:val="0"/>
      <w:marRight w:val="0"/>
      <w:marTop w:val="0"/>
      <w:marBottom w:val="0"/>
      <w:divBdr>
        <w:top w:val="none" w:sz="0" w:space="0" w:color="auto"/>
        <w:left w:val="none" w:sz="0" w:space="0" w:color="auto"/>
        <w:bottom w:val="none" w:sz="0" w:space="0" w:color="auto"/>
        <w:right w:val="none" w:sz="0" w:space="0" w:color="auto"/>
      </w:divBdr>
    </w:div>
    <w:div w:id="66997951">
      <w:bodyDiv w:val="1"/>
      <w:marLeft w:val="0"/>
      <w:marRight w:val="0"/>
      <w:marTop w:val="0"/>
      <w:marBottom w:val="0"/>
      <w:divBdr>
        <w:top w:val="none" w:sz="0" w:space="0" w:color="auto"/>
        <w:left w:val="none" w:sz="0" w:space="0" w:color="auto"/>
        <w:bottom w:val="none" w:sz="0" w:space="0" w:color="auto"/>
        <w:right w:val="none" w:sz="0" w:space="0" w:color="auto"/>
      </w:divBdr>
    </w:div>
    <w:div w:id="87623907">
      <w:bodyDiv w:val="1"/>
      <w:marLeft w:val="0"/>
      <w:marRight w:val="0"/>
      <w:marTop w:val="0"/>
      <w:marBottom w:val="0"/>
      <w:divBdr>
        <w:top w:val="none" w:sz="0" w:space="0" w:color="auto"/>
        <w:left w:val="none" w:sz="0" w:space="0" w:color="auto"/>
        <w:bottom w:val="none" w:sz="0" w:space="0" w:color="auto"/>
        <w:right w:val="none" w:sz="0" w:space="0" w:color="auto"/>
      </w:divBdr>
    </w:div>
    <w:div w:id="93940929">
      <w:bodyDiv w:val="1"/>
      <w:marLeft w:val="0"/>
      <w:marRight w:val="0"/>
      <w:marTop w:val="0"/>
      <w:marBottom w:val="0"/>
      <w:divBdr>
        <w:top w:val="none" w:sz="0" w:space="0" w:color="auto"/>
        <w:left w:val="none" w:sz="0" w:space="0" w:color="auto"/>
        <w:bottom w:val="none" w:sz="0" w:space="0" w:color="auto"/>
        <w:right w:val="none" w:sz="0" w:space="0" w:color="auto"/>
      </w:divBdr>
    </w:div>
    <w:div w:id="95759507">
      <w:bodyDiv w:val="1"/>
      <w:marLeft w:val="0"/>
      <w:marRight w:val="0"/>
      <w:marTop w:val="0"/>
      <w:marBottom w:val="0"/>
      <w:divBdr>
        <w:top w:val="none" w:sz="0" w:space="0" w:color="auto"/>
        <w:left w:val="none" w:sz="0" w:space="0" w:color="auto"/>
        <w:bottom w:val="none" w:sz="0" w:space="0" w:color="auto"/>
        <w:right w:val="none" w:sz="0" w:space="0" w:color="auto"/>
      </w:divBdr>
    </w:div>
    <w:div w:id="110053368">
      <w:bodyDiv w:val="1"/>
      <w:marLeft w:val="0"/>
      <w:marRight w:val="0"/>
      <w:marTop w:val="0"/>
      <w:marBottom w:val="0"/>
      <w:divBdr>
        <w:top w:val="none" w:sz="0" w:space="0" w:color="auto"/>
        <w:left w:val="none" w:sz="0" w:space="0" w:color="auto"/>
        <w:bottom w:val="none" w:sz="0" w:space="0" w:color="auto"/>
        <w:right w:val="none" w:sz="0" w:space="0" w:color="auto"/>
      </w:divBdr>
    </w:div>
    <w:div w:id="111629455">
      <w:bodyDiv w:val="1"/>
      <w:marLeft w:val="0"/>
      <w:marRight w:val="0"/>
      <w:marTop w:val="0"/>
      <w:marBottom w:val="0"/>
      <w:divBdr>
        <w:top w:val="none" w:sz="0" w:space="0" w:color="auto"/>
        <w:left w:val="none" w:sz="0" w:space="0" w:color="auto"/>
        <w:bottom w:val="none" w:sz="0" w:space="0" w:color="auto"/>
        <w:right w:val="none" w:sz="0" w:space="0" w:color="auto"/>
      </w:divBdr>
    </w:div>
    <w:div w:id="137765037">
      <w:bodyDiv w:val="1"/>
      <w:marLeft w:val="0"/>
      <w:marRight w:val="0"/>
      <w:marTop w:val="0"/>
      <w:marBottom w:val="0"/>
      <w:divBdr>
        <w:top w:val="none" w:sz="0" w:space="0" w:color="auto"/>
        <w:left w:val="none" w:sz="0" w:space="0" w:color="auto"/>
        <w:bottom w:val="none" w:sz="0" w:space="0" w:color="auto"/>
        <w:right w:val="none" w:sz="0" w:space="0" w:color="auto"/>
      </w:divBdr>
    </w:div>
    <w:div w:id="172377095">
      <w:bodyDiv w:val="1"/>
      <w:marLeft w:val="0"/>
      <w:marRight w:val="0"/>
      <w:marTop w:val="0"/>
      <w:marBottom w:val="0"/>
      <w:divBdr>
        <w:top w:val="none" w:sz="0" w:space="0" w:color="auto"/>
        <w:left w:val="none" w:sz="0" w:space="0" w:color="auto"/>
        <w:bottom w:val="none" w:sz="0" w:space="0" w:color="auto"/>
        <w:right w:val="none" w:sz="0" w:space="0" w:color="auto"/>
      </w:divBdr>
    </w:div>
    <w:div w:id="181404584">
      <w:bodyDiv w:val="1"/>
      <w:marLeft w:val="0"/>
      <w:marRight w:val="0"/>
      <w:marTop w:val="0"/>
      <w:marBottom w:val="0"/>
      <w:divBdr>
        <w:top w:val="none" w:sz="0" w:space="0" w:color="auto"/>
        <w:left w:val="none" w:sz="0" w:space="0" w:color="auto"/>
        <w:bottom w:val="none" w:sz="0" w:space="0" w:color="auto"/>
        <w:right w:val="none" w:sz="0" w:space="0" w:color="auto"/>
      </w:divBdr>
    </w:div>
    <w:div w:id="229465647">
      <w:bodyDiv w:val="1"/>
      <w:marLeft w:val="0"/>
      <w:marRight w:val="0"/>
      <w:marTop w:val="0"/>
      <w:marBottom w:val="0"/>
      <w:divBdr>
        <w:top w:val="none" w:sz="0" w:space="0" w:color="auto"/>
        <w:left w:val="none" w:sz="0" w:space="0" w:color="auto"/>
        <w:bottom w:val="none" w:sz="0" w:space="0" w:color="auto"/>
        <w:right w:val="none" w:sz="0" w:space="0" w:color="auto"/>
      </w:divBdr>
    </w:div>
    <w:div w:id="234585196">
      <w:bodyDiv w:val="1"/>
      <w:marLeft w:val="0"/>
      <w:marRight w:val="0"/>
      <w:marTop w:val="0"/>
      <w:marBottom w:val="0"/>
      <w:divBdr>
        <w:top w:val="none" w:sz="0" w:space="0" w:color="auto"/>
        <w:left w:val="none" w:sz="0" w:space="0" w:color="auto"/>
        <w:bottom w:val="none" w:sz="0" w:space="0" w:color="auto"/>
        <w:right w:val="none" w:sz="0" w:space="0" w:color="auto"/>
      </w:divBdr>
    </w:div>
    <w:div w:id="248076554">
      <w:bodyDiv w:val="1"/>
      <w:marLeft w:val="0"/>
      <w:marRight w:val="0"/>
      <w:marTop w:val="0"/>
      <w:marBottom w:val="0"/>
      <w:divBdr>
        <w:top w:val="none" w:sz="0" w:space="0" w:color="auto"/>
        <w:left w:val="none" w:sz="0" w:space="0" w:color="auto"/>
        <w:bottom w:val="none" w:sz="0" w:space="0" w:color="auto"/>
        <w:right w:val="none" w:sz="0" w:space="0" w:color="auto"/>
      </w:divBdr>
    </w:div>
    <w:div w:id="257300495">
      <w:bodyDiv w:val="1"/>
      <w:marLeft w:val="0"/>
      <w:marRight w:val="0"/>
      <w:marTop w:val="0"/>
      <w:marBottom w:val="0"/>
      <w:divBdr>
        <w:top w:val="none" w:sz="0" w:space="0" w:color="auto"/>
        <w:left w:val="none" w:sz="0" w:space="0" w:color="auto"/>
        <w:bottom w:val="none" w:sz="0" w:space="0" w:color="auto"/>
        <w:right w:val="none" w:sz="0" w:space="0" w:color="auto"/>
      </w:divBdr>
    </w:div>
    <w:div w:id="262807444">
      <w:bodyDiv w:val="1"/>
      <w:marLeft w:val="0"/>
      <w:marRight w:val="0"/>
      <w:marTop w:val="0"/>
      <w:marBottom w:val="0"/>
      <w:divBdr>
        <w:top w:val="none" w:sz="0" w:space="0" w:color="auto"/>
        <w:left w:val="none" w:sz="0" w:space="0" w:color="auto"/>
        <w:bottom w:val="none" w:sz="0" w:space="0" w:color="auto"/>
        <w:right w:val="none" w:sz="0" w:space="0" w:color="auto"/>
      </w:divBdr>
    </w:div>
    <w:div w:id="277881298">
      <w:bodyDiv w:val="1"/>
      <w:marLeft w:val="0"/>
      <w:marRight w:val="0"/>
      <w:marTop w:val="0"/>
      <w:marBottom w:val="0"/>
      <w:divBdr>
        <w:top w:val="none" w:sz="0" w:space="0" w:color="auto"/>
        <w:left w:val="none" w:sz="0" w:space="0" w:color="auto"/>
        <w:bottom w:val="none" w:sz="0" w:space="0" w:color="auto"/>
        <w:right w:val="none" w:sz="0" w:space="0" w:color="auto"/>
      </w:divBdr>
    </w:div>
    <w:div w:id="278487428">
      <w:bodyDiv w:val="1"/>
      <w:marLeft w:val="0"/>
      <w:marRight w:val="0"/>
      <w:marTop w:val="0"/>
      <w:marBottom w:val="0"/>
      <w:divBdr>
        <w:top w:val="none" w:sz="0" w:space="0" w:color="auto"/>
        <w:left w:val="none" w:sz="0" w:space="0" w:color="auto"/>
        <w:bottom w:val="none" w:sz="0" w:space="0" w:color="auto"/>
        <w:right w:val="none" w:sz="0" w:space="0" w:color="auto"/>
      </w:divBdr>
    </w:div>
    <w:div w:id="288440376">
      <w:bodyDiv w:val="1"/>
      <w:marLeft w:val="0"/>
      <w:marRight w:val="0"/>
      <w:marTop w:val="0"/>
      <w:marBottom w:val="0"/>
      <w:divBdr>
        <w:top w:val="none" w:sz="0" w:space="0" w:color="auto"/>
        <w:left w:val="none" w:sz="0" w:space="0" w:color="auto"/>
        <w:bottom w:val="none" w:sz="0" w:space="0" w:color="auto"/>
        <w:right w:val="none" w:sz="0" w:space="0" w:color="auto"/>
      </w:divBdr>
    </w:div>
    <w:div w:id="332268744">
      <w:bodyDiv w:val="1"/>
      <w:marLeft w:val="0"/>
      <w:marRight w:val="0"/>
      <w:marTop w:val="0"/>
      <w:marBottom w:val="0"/>
      <w:divBdr>
        <w:top w:val="none" w:sz="0" w:space="0" w:color="auto"/>
        <w:left w:val="none" w:sz="0" w:space="0" w:color="auto"/>
        <w:bottom w:val="none" w:sz="0" w:space="0" w:color="auto"/>
        <w:right w:val="none" w:sz="0" w:space="0" w:color="auto"/>
      </w:divBdr>
    </w:div>
    <w:div w:id="359550184">
      <w:bodyDiv w:val="1"/>
      <w:marLeft w:val="0"/>
      <w:marRight w:val="0"/>
      <w:marTop w:val="0"/>
      <w:marBottom w:val="0"/>
      <w:divBdr>
        <w:top w:val="none" w:sz="0" w:space="0" w:color="auto"/>
        <w:left w:val="none" w:sz="0" w:space="0" w:color="auto"/>
        <w:bottom w:val="none" w:sz="0" w:space="0" w:color="auto"/>
        <w:right w:val="none" w:sz="0" w:space="0" w:color="auto"/>
      </w:divBdr>
    </w:div>
    <w:div w:id="367992837">
      <w:bodyDiv w:val="1"/>
      <w:marLeft w:val="0"/>
      <w:marRight w:val="0"/>
      <w:marTop w:val="0"/>
      <w:marBottom w:val="0"/>
      <w:divBdr>
        <w:top w:val="none" w:sz="0" w:space="0" w:color="auto"/>
        <w:left w:val="none" w:sz="0" w:space="0" w:color="auto"/>
        <w:bottom w:val="none" w:sz="0" w:space="0" w:color="auto"/>
        <w:right w:val="none" w:sz="0" w:space="0" w:color="auto"/>
      </w:divBdr>
    </w:div>
    <w:div w:id="373237749">
      <w:bodyDiv w:val="1"/>
      <w:marLeft w:val="0"/>
      <w:marRight w:val="0"/>
      <w:marTop w:val="0"/>
      <w:marBottom w:val="0"/>
      <w:divBdr>
        <w:top w:val="none" w:sz="0" w:space="0" w:color="auto"/>
        <w:left w:val="none" w:sz="0" w:space="0" w:color="auto"/>
        <w:bottom w:val="none" w:sz="0" w:space="0" w:color="auto"/>
        <w:right w:val="none" w:sz="0" w:space="0" w:color="auto"/>
      </w:divBdr>
    </w:div>
    <w:div w:id="384986538">
      <w:bodyDiv w:val="1"/>
      <w:marLeft w:val="0"/>
      <w:marRight w:val="0"/>
      <w:marTop w:val="0"/>
      <w:marBottom w:val="0"/>
      <w:divBdr>
        <w:top w:val="none" w:sz="0" w:space="0" w:color="auto"/>
        <w:left w:val="none" w:sz="0" w:space="0" w:color="auto"/>
        <w:bottom w:val="none" w:sz="0" w:space="0" w:color="auto"/>
        <w:right w:val="none" w:sz="0" w:space="0" w:color="auto"/>
      </w:divBdr>
    </w:div>
    <w:div w:id="386757783">
      <w:bodyDiv w:val="1"/>
      <w:marLeft w:val="0"/>
      <w:marRight w:val="0"/>
      <w:marTop w:val="0"/>
      <w:marBottom w:val="0"/>
      <w:divBdr>
        <w:top w:val="none" w:sz="0" w:space="0" w:color="auto"/>
        <w:left w:val="none" w:sz="0" w:space="0" w:color="auto"/>
        <w:bottom w:val="none" w:sz="0" w:space="0" w:color="auto"/>
        <w:right w:val="none" w:sz="0" w:space="0" w:color="auto"/>
      </w:divBdr>
    </w:div>
    <w:div w:id="429551414">
      <w:bodyDiv w:val="1"/>
      <w:marLeft w:val="0"/>
      <w:marRight w:val="0"/>
      <w:marTop w:val="0"/>
      <w:marBottom w:val="0"/>
      <w:divBdr>
        <w:top w:val="none" w:sz="0" w:space="0" w:color="auto"/>
        <w:left w:val="none" w:sz="0" w:space="0" w:color="auto"/>
        <w:bottom w:val="none" w:sz="0" w:space="0" w:color="auto"/>
        <w:right w:val="none" w:sz="0" w:space="0" w:color="auto"/>
      </w:divBdr>
    </w:div>
    <w:div w:id="462384366">
      <w:bodyDiv w:val="1"/>
      <w:marLeft w:val="0"/>
      <w:marRight w:val="0"/>
      <w:marTop w:val="0"/>
      <w:marBottom w:val="0"/>
      <w:divBdr>
        <w:top w:val="none" w:sz="0" w:space="0" w:color="auto"/>
        <w:left w:val="none" w:sz="0" w:space="0" w:color="auto"/>
        <w:bottom w:val="none" w:sz="0" w:space="0" w:color="auto"/>
        <w:right w:val="none" w:sz="0" w:space="0" w:color="auto"/>
      </w:divBdr>
    </w:div>
    <w:div w:id="465976224">
      <w:bodyDiv w:val="1"/>
      <w:marLeft w:val="0"/>
      <w:marRight w:val="0"/>
      <w:marTop w:val="0"/>
      <w:marBottom w:val="0"/>
      <w:divBdr>
        <w:top w:val="none" w:sz="0" w:space="0" w:color="auto"/>
        <w:left w:val="none" w:sz="0" w:space="0" w:color="auto"/>
        <w:bottom w:val="none" w:sz="0" w:space="0" w:color="auto"/>
        <w:right w:val="none" w:sz="0" w:space="0" w:color="auto"/>
      </w:divBdr>
    </w:div>
    <w:div w:id="470902915">
      <w:bodyDiv w:val="1"/>
      <w:marLeft w:val="0"/>
      <w:marRight w:val="0"/>
      <w:marTop w:val="0"/>
      <w:marBottom w:val="0"/>
      <w:divBdr>
        <w:top w:val="none" w:sz="0" w:space="0" w:color="auto"/>
        <w:left w:val="none" w:sz="0" w:space="0" w:color="auto"/>
        <w:bottom w:val="none" w:sz="0" w:space="0" w:color="auto"/>
        <w:right w:val="none" w:sz="0" w:space="0" w:color="auto"/>
      </w:divBdr>
    </w:div>
    <w:div w:id="516817577">
      <w:bodyDiv w:val="1"/>
      <w:marLeft w:val="0"/>
      <w:marRight w:val="0"/>
      <w:marTop w:val="0"/>
      <w:marBottom w:val="0"/>
      <w:divBdr>
        <w:top w:val="none" w:sz="0" w:space="0" w:color="auto"/>
        <w:left w:val="none" w:sz="0" w:space="0" w:color="auto"/>
        <w:bottom w:val="none" w:sz="0" w:space="0" w:color="auto"/>
        <w:right w:val="none" w:sz="0" w:space="0" w:color="auto"/>
      </w:divBdr>
    </w:div>
    <w:div w:id="535314151">
      <w:bodyDiv w:val="1"/>
      <w:marLeft w:val="0"/>
      <w:marRight w:val="0"/>
      <w:marTop w:val="0"/>
      <w:marBottom w:val="0"/>
      <w:divBdr>
        <w:top w:val="none" w:sz="0" w:space="0" w:color="auto"/>
        <w:left w:val="none" w:sz="0" w:space="0" w:color="auto"/>
        <w:bottom w:val="none" w:sz="0" w:space="0" w:color="auto"/>
        <w:right w:val="none" w:sz="0" w:space="0" w:color="auto"/>
      </w:divBdr>
    </w:div>
    <w:div w:id="547884159">
      <w:bodyDiv w:val="1"/>
      <w:marLeft w:val="0"/>
      <w:marRight w:val="0"/>
      <w:marTop w:val="0"/>
      <w:marBottom w:val="0"/>
      <w:divBdr>
        <w:top w:val="none" w:sz="0" w:space="0" w:color="auto"/>
        <w:left w:val="none" w:sz="0" w:space="0" w:color="auto"/>
        <w:bottom w:val="none" w:sz="0" w:space="0" w:color="auto"/>
        <w:right w:val="none" w:sz="0" w:space="0" w:color="auto"/>
      </w:divBdr>
    </w:div>
    <w:div w:id="569845889">
      <w:bodyDiv w:val="1"/>
      <w:marLeft w:val="0"/>
      <w:marRight w:val="0"/>
      <w:marTop w:val="0"/>
      <w:marBottom w:val="0"/>
      <w:divBdr>
        <w:top w:val="none" w:sz="0" w:space="0" w:color="auto"/>
        <w:left w:val="none" w:sz="0" w:space="0" w:color="auto"/>
        <w:bottom w:val="none" w:sz="0" w:space="0" w:color="auto"/>
        <w:right w:val="none" w:sz="0" w:space="0" w:color="auto"/>
      </w:divBdr>
    </w:div>
    <w:div w:id="582834977">
      <w:bodyDiv w:val="1"/>
      <w:marLeft w:val="0"/>
      <w:marRight w:val="0"/>
      <w:marTop w:val="0"/>
      <w:marBottom w:val="0"/>
      <w:divBdr>
        <w:top w:val="none" w:sz="0" w:space="0" w:color="auto"/>
        <w:left w:val="none" w:sz="0" w:space="0" w:color="auto"/>
        <w:bottom w:val="none" w:sz="0" w:space="0" w:color="auto"/>
        <w:right w:val="none" w:sz="0" w:space="0" w:color="auto"/>
      </w:divBdr>
    </w:div>
    <w:div w:id="630131791">
      <w:bodyDiv w:val="1"/>
      <w:marLeft w:val="0"/>
      <w:marRight w:val="0"/>
      <w:marTop w:val="0"/>
      <w:marBottom w:val="0"/>
      <w:divBdr>
        <w:top w:val="none" w:sz="0" w:space="0" w:color="auto"/>
        <w:left w:val="none" w:sz="0" w:space="0" w:color="auto"/>
        <w:bottom w:val="none" w:sz="0" w:space="0" w:color="auto"/>
        <w:right w:val="none" w:sz="0" w:space="0" w:color="auto"/>
      </w:divBdr>
    </w:div>
    <w:div w:id="636841501">
      <w:bodyDiv w:val="1"/>
      <w:marLeft w:val="0"/>
      <w:marRight w:val="0"/>
      <w:marTop w:val="0"/>
      <w:marBottom w:val="0"/>
      <w:divBdr>
        <w:top w:val="none" w:sz="0" w:space="0" w:color="auto"/>
        <w:left w:val="none" w:sz="0" w:space="0" w:color="auto"/>
        <w:bottom w:val="none" w:sz="0" w:space="0" w:color="auto"/>
        <w:right w:val="none" w:sz="0" w:space="0" w:color="auto"/>
      </w:divBdr>
    </w:div>
    <w:div w:id="643198882">
      <w:bodyDiv w:val="1"/>
      <w:marLeft w:val="0"/>
      <w:marRight w:val="0"/>
      <w:marTop w:val="0"/>
      <w:marBottom w:val="0"/>
      <w:divBdr>
        <w:top w:val="none" w:sz="0" w:space="0" w:color="auto"/>
        <w:left w:val="none" w:sz="0" w:space="0" w:color="auto"/>
        <w:bottom w:val="none" w:sz="0" w:space="0" w:color="auto"/>
        <w:right w:val="none" w:sz="0" w:space="0" w:color="auto"/>
      </w:divBdr>
    </w:div>
    <w:div w:id="645859534">
      <w:bodyDiv w:val="1"/>
      <w:marLeft w:val="0"/>
      <w:marRight w:val="0"/>
      <w:marTop w:val="0"/>
      <w:marBottom w:val="0"/>
      <w:divBdr>
        <w:top w:val="none" w:sz="0" w:space="0" w:color="auto"/>
        <w:left w:val="none" w:sz="0" w:space="0" w:color="auto"/>
        <w:bottom w:val="none" w:sz="0" w:space="0" w:color="auto"/>
        <w:right w:val="none" w:sz="0" w:space="0" w:color="auto"/>
      </w:divBdr>
    </w:div>
    <w:div w:id="658922672">
      <w:bodyDiv w:val="1"/>
      <w:marLeft w:val="0"/>
      <w:marRight w:val="0"/>
      <w:marTop w:val="0"/>
      <w:marBottom w:val="0"/>
      <w:divBdr>
        <w:top w:val="none" w:sz="0" w:space="0" w:color="auto"/>
        <w:left w:val="none" w:sz="0" w:space="0" w:color="auto"/>
        <w:bottom w:val="none" w:sz="0" w:space="0" w:color="auto"/>
        <w:right w:val="none" w:sz="0" w:space="0" w:color="auto"/>
      </w:divBdr>
    </w:div>
    <w:div w:id="660932186">
      <w:bodyDiv w:val="1"/>
      <w:marLeft w:val="0"/>
      <w:marRight w:val="0"/>
      <w:marTop w:val="0"/>
      <w:marBottom w:val="0"/>
      <w:divBdr>
        <w:top w:val="none" w:sz="0" w:space="0" w:color="auto"/>
        <w:left w:val="none" w:sz="0" w:space="0" w:color="auto"/>
        <w:bottom w:val="none" w:sz="0" w:space="0" w:color="auto"/>
        <w:right w:val="none" w:sz="0" w:space="0" w:color="auto"/>
      </w:divBdr>
    </w:div>
    <w:div w:id="690111841">
      <w:bodyDiv w:val="1"/>
      <w:marLeft w:val="0"/>
      <w:marRight w:val="0"/>
      <w:marTop w:val="0"/>
      <w:marBottom w:val="0"/>
      <w:divBdr>
        <w:top w:val="none" w:sz="0" w:space="0" w:color="auto"/>
        <w:left w:val="none" w:sz="0" w:space="0" w:color="auto"/>
        <w:bottom w:val="none" w:sz="0" w:space="0" w:color="auto"/>
        <w:right w:val="none" w:sz="0" w:space="0" w:color="auto"/>
      </w:divBdr>
    </w:div>
    <w:div w:id="692196211">
      <w:bodyDiv w:val="1"/>
      <w:marLeft w:val="0"/>
      <w:marRight w:val="0"/>
      <w:marTop w:val="0"/>
      <w:marBottom w:val="0"/>
      <w:divBdr>
        <w:top w:val="none" w:sz="0" w:space="0" w:color="auto"/>
        <w:left w:val="none" w:sz="0" w:space="0" w:color="auto"/>
        <w:bottom w:val="none" w:sz="0" w:space="0" w:color="auto"/>
        <w:right w:val="none" w:sz="0" w:space="0" w:color="auto"/>
      </w:divBdr>
    </w:div>
    <w:div w:id="698507439">
      <w:bodyDiv w:val="1"/>
      <w:marLeft w:val="0"/>
      <w:marRight w:val="0"/>
      <w:marTop w:val="0"/>
      <w:marBottom w:val="0"/>
      <w:divBdr>
        <w:top w:val="none" w:sz="0" w:space="0" w:color="auto"/>
        <w:left w:val="none" w:sz="0" w:space="0" w:color="auto"/>
        <w:bottom w:val="none" w:sz="0" w:space="0" w:color="auto"/>
        <w:right w:val="none" w:sz="0" w:space="0" w:color="auto"/>
      </w:divBdr>
    </w:div>
    <w:div w:id="699017338">
      <w:bodyDiv w:val="1"/>
      <w:marLeft w:val="0"/>
      <w:marRight w:val="0"/>
      <w:marTop w:val="0"/>
      <w:marBottom w:val="0"/>
      <w:divBdr>
        <w:top w:val="none" w:sz="0" w:space="0" w:color="auto"/>
        <w:left w:val="none" w:sz="0" w:space="0" w:color="auto"/>
        <w:bottom w:val="none" w:sz="0" w:space="0" w:color="auto"/>
        <w:right w:val="none" w:sz="0" w:space="0" w:color="auto"/>
      </w:divBdr>
    </w:div>
    <w:div w:id="726490145">
      <w:bodyDiv w:val="1"/>
      <w:marLeft w:val="0"/>
      <w:marRight w:val="0"/>
      <w:marTop w:val="0"/>
      <w:marBottom w:val="0"/>
      <w:divBdr>
        <w:top w:val="none" w:sz="0" w:space="0" w:color="auto"/>
        <w:left w:val="none" w:sz="0" w:space="0" w:color="auto"/>
        <w:bottom w:val="none" w:sz="0" w:space="0" w:color="auto"/>
        <w:right w:val="none" w:sz="0" w:space="0" w:color="auto"/>
      </w:divBdr>
    </w:div>
    <w:div w:id="733622575">
      <w:bodyDiv w:val="1"/>
      <w:marLeft w:val="0"/>
      <w:marRight w:val="0"/>
      <w:marTop w:val="0"/>
      <w:marBottom w:val="0"/>
      <w:divBdr>
        <w:top w:val="none" w:sz="0" w:space="0" w:color="auto"/>
        <w:left w:val="none" w:sz="0" w:space="0" w:color="auto"/>
        <w:bottom w:val="none" w:sz="0" w:space="0" w:color="auto"/>
        <w:right w:val="none" w:sz="0" w:space="0" w:color="auto"/>
      </w:divBdr>
    </w:div>
    <w:div w:id="745692759">
      <w:bodyDiv w:val="1"/>
      <w:marLeft w:val="0"/>
      <w:marRight w:val="0"/>
      <w:marTop w:val="0"/>
      <w:marBottom w:val="0"/>
      <w:divBdr>
        <w:top w:val="none" w:sz="0" w:space="0" w:color="auto"/>
        <w:left w:val="none" w:sz="0" w:space="0" w:color="auto"/>
        <w:bottom w:val="none" w:sz="0" w:space="0" w:color="auto"/>
        <w:right w:val="none" w:sz="0" w:space="0" w:color="auto"/>
      </w:divBdr>
    </w:div>
    <w:div w:id="746684310">
      <w:bodyDiv w:val="1"/>
      <w:marLeft w:val="0"/>
      <w:marRight w:val="0"/>
      <w:marTop w:val="0"/>
      <w:marBottom w:val="0"/>
      <w:divBdr>
        <w:top w:val="none" w:sz="0" w:space="0" w:color="auto"/>
        <w:left w:val="none" w:sz="0" w:space="0" w:color="auto"/>
        <w:bottom w:val="none" w:sz="0" w:space="0" w:color="auto"/>
        <w:right w:val="none" w:sz="0" w:space="0" w:color="auto"/>
      </w:divBdr>
    </w:div>
    <w:div w:id="747994070">
      <w:bodyDiv w:val="1"/>
      <w:marLeft w:val="0"/>
      <w:marRight w:val="0"/>
      <w:marTop w:val="0"/>
      <w:marBottom w:val="0"/>
      <w:divBdr>
        <w:top w:val="none" w:sz="0" w:space="0" w:color="auto"/>
        <w:left w:val="none" w:sz="0" w:space="0" w:color="auto"/>
        <w:bottom w:val="none" w:sz="0" w:space="0" w:color="auto"/>
        <w:right w:val="none" w:sz="0" w:space="0" w:color="auto"/>
      </w:divBdr>
    </w:div>
    <w:div w:id="761529464">
      <w:bodyDiv w:val="1"/>
      <w:marLeft w:val="0"/>
      <w:marRight w:val="0"/>
      <w:marTop w:val="0"/>
      <w:marBottom w:val="0"/>
      <w:divBdr>
        <w:top w:val="none" w:sz="0" w:space="0" w:color="auto"/>
        <w:left w:val="none" w:sz="0" w:space="0" w:color="auto"/>
        <w:bottom w:val="none" w:sz="0" w:space="0" w:color="auto"/>
        <w:right w:val="none" w:sz="0" w:space="0" w:color="auto"/>
      </w:divBdr>
    </w:div>
    <w:div w:id="774836063">
      <w:bodyDiv w:val="1"/>
      <w:marLeft w:val="0"/>
      <w:marRight w:val="0"/>
      <w:marTop w:val="0"/>
      <w:marBottom w:val="0"/>
      <w:divBdr>
        <w:top w:val="none" w:sz="0" w:space="0" w:color="auto"/>
        <w:left w:val="none" w:sz="0" w:space="0" w:color="auto"/>
        <w:bottom w:val="none" w:sz="0" w:space="0" w:color="auto"/>
        <w:right w:val="none" w:sz="0" w:space="0" w:color="auto"/>
      </w:divBdr>
    </w:div>
    <w:div w:id="797333547">
      <w:bodyDiv w:val="1"/>
      <w:marLeft w:val="0"/>
      <w:marRight w:val="0"/>
      <w:marTop w:val="0"/>
      <w:marBottom w:val="0"/>
      <w:divBdr>
        <w:top w:val="none" w:sz="0" w:space="0" w:color="auto"/>
        <w:left w:val="none" w:sz="0" w:space="0" w:color="auto"/>
        <w:bottom w:val="none" w:sz="0" w:space="0" w:color="auto"/>
        <w:right w:val="none" w:sz="0" w:space="0" w:color="auto"/>
      </w:divBdr>
    </w:div>
    <w:div w:id="836845066">
      <w:bodyDiv w:val="1"/>
      <w:marLeft w:val="0"/>
      <w:marRight w:val="0"/>
      <w:marTop w:val="0"/>
      <w:marBottom w:val="0"/>
      <w:divBdr>
        <w:top w:val="none" w:sz="0" w:space="0" w:color="auto"/>
        <w:left w:val="none" w:sz="0" w:space="0" w:color="auto"/>
        <w:bottom w:val="none" w:sz="0" w:space="0" w:color="auto"/>
        <w:right w:val="none" w:sz="0" w:space="0" w:color="auto"/>
      </w:divBdr>
    </w:div>
    <w:div w:id="876427577">
      <w:bodyDiv w:val="1"/>
      <w:marLeft w:val="0"/>
      <w:marRight w:val="0"/>
      <w:marTop w:val="0"/>
      <w:marBottom w:val="0"/>
      <w:divBdr>
        <w:top w:val="none" w:sz="0" w:space="0" w:color="auto"/>
        <w:left w:val="none" w:sz="0" w:space="0" w:color="auto"/>
        <w:bottom w:val="none" w:sz="0" w:space="0" w:color="auto"/>
        <w:right w:val="none" w:sz="0" w:space="0" w:color="auto"/>
      </w:divBdr>
    </w:div>
    <w:div w:id="901909354">
      <w:bodyDiv w:val="1"/>
      <w:marLeft w:val="0"/>
      <w:marRight w:val="0"/>
      <w:marTop w:val="0"/>
      <w:marBottom w:val="0"/>
      <w:divBdr>
        <w:top w:val="none" w:sz="0" w:space="0" w:color="auto"/>
        <w:left w:val="none" w:sz="0" w:space="0" w:color="auto"/>
        <w:bottom w:val="none" w:sz="0" w:space="0" w:color="auto"/>
        <w:right w:val="none" w:sz="0" w:space="0" w:color="auto"/>
      </w:divBdr>
    </w:div>
    <w:div w:id="911769164">
      <w:bodyDiv w:val="1"/>
      <w:marLeft w:val="0"/>
      <w:marRight w:val="0"/>
      <w:marTop w:val="0"/>
      <w:marBottom w:val="0"/>
      <w:divBdr>
        <w:top w:val="none" w:sz="0" w:space="0" w:color="auto"/>
        <w:left w:val="none" w:sz="0" w:space="0" w:color="auto"/>
        <w:bottom w:val="none" w:sz="0" w:space="0" w:color="auto"/>
        <w:right w:val="none" w:sz="0" w:space="0" w:color="auto"/>
      </w:divBdr>
    </w:div>
    <w:div w:id="915818162">
      <w:bodyDiv w:val="1"/>
      <w:marLeft w:val="0"/>
      <w:marRight w:val="0"/>
      <w:marTop w:val="0"/>
      <w:marBottom w:val="0"/>
      <w:divBdr>
        <w:top w:val="none" w:sz="0" w:space="0" w:color="auto"/>
        <w:left w:val="none" w:sz="0" w:space="0" w:color="auto"/>
        <w:bottom w:val="none" w:sz="0" w:space="0" w:color="auto"/>
        <w:right w:val="none" w:sz="0" w:space="0" w:color="auto"/>
      </w:divBdr>
    </w:div>
    <w:div w:id="934553647">
      <w:bodyDiv w:val="1"/>
      <w:marLeft w:val="0"/>
      <w:marRight w:val="0"/>
      <w:marTop w:val="0"/>
      <w:marBottom w:val="0"/>
      <w:divBdr>
        <w:top w:val="none" w:sz="0" w:space="0" w:color="auto"/>
        <w:left w:val="none" w:sz="0" w:space="0" w:color="auto"/>
        <w:bottom w:val="none" w:sz="0" w:space="0" w:color="auto"/>
        <w:right w:val="none" w:sz="0" w:space="0" w:color="auto"/>
      </w:divBdr>
    </w:div>
    <w:div w:id="946157950">
      <w:bodyDiv w:val="1"/>
      <w:marLeft w:val="0"/>
      <w:marRight w:val="0"/>
      <w:marTop w:val="0"/>
      <w:marBottom w:val="0"/>
      <w:divBdr>
        <w:top w:val="none" w:sz="0" w:space="0" w:color="auto"/>
        <w:left w:val="none" w:sz="0" w:space="0" w:color="auto"/>
        <w:bottom w:val="none" w:sz="0" w:space="0" w:color="auto"/>
        <w:right w:val="none" w:sz="0" w:space="0" w:color="auto"/>
      </w:divBdr>
    </w:div>
    <w:div w:id="949093839">
      <w:bodyDiv w:val="1"/>
      <w:marLeft w:val="0"/>
      <w:marRight w:val="0"/>
      <w:marTop w:val="0"/>
      <w:marBottom w:val="0"/>
      <w:divBdr>
        <w:top w:val="none" w:sz="0" w:space="0" w:color="auto"/>
        <w:left w:val="none" w:sz="0" w:space="0" w:color="auto"/>
        <w:bottom w:val="none" w:sz="0" w:space="0" w:color="auto"/>
        <w:right w:val="none" w:sz="0" w:space="0" w:color="auto"/>
      </w:divBdr>
    </w:div>
    <w:div w:id="959847449">
      <w:bodyDiv w:val="1"/>
      <w:marLeft w:val="0"/>
      <w:marRight w:val="0"/>
      <w:marTop w:val="0"/>
      <w:marBottom w:val="0"/>
      <w:divBdr>
        <w:top w:val="none" w:sz="0" w:space="0" w:color="auto"/>
        <w:left w:val="none" w:sz="0" w:space="0" w:color="auto"/>
        <w:bottom w:val="none" w:sz="0" w:space="0" w:color="auto"/>
        <w:right w:val="none" w:sz="0" w:space="0" w:color="auto"/>
      </w:divBdr>
    </w:div>
    <w:div w:id="961224531">
      <w:bodyDiv w:val="1"/>
      <w:marLeft w:val="0"/>
      <w:marRight w:val="0"/>
      <w:marTop w:val="0"/>
      <w:marBottom w:val="0"/>
      <w:divBdr>
        <w:top w:val="none" w:sz="0" w:space="0" w:color="auto"/>
        <w:left w:val="none" w:sz="0" w:space="0" w:color="auto"/>
        <w:bottom w:val="none" w:sz="0" w:space="0" w:color="auto"/>
        <w:right w:val="none" w:sz="0" w:space="0" w:color="auto"/>
      </w:divBdr>
    </w:div>
    <w:div w:id="974336106">
      <w:bodyDiv w:val="1"/>
      <w:marLeft w:val="0"/>
      <w:marRight w:val="0"/>
      <w:marTop w:val="0"/>
      <w:marBottom w:val="0"/>
      <w:divBdr>
        <w:top w:val="none" w:sz="0" w:space="0" w:color="auto"/>
        <w:left w:val="none" w:sz="0" w:space="0" w:color="auto"/>
        <w:bottom w:val="none" w:sz="0" w:space="0" w:color="auto"/>
        <w:right w:val="none" w:sz="0" w:space="0" w:color="auto"/>
      </w:divBdr>
    </w:div>
    <w:div w:id="976451331">
      <w:bodyDiv w:val="1"/>
      <w:marLeft w:val="0"/>
      <w:marRight w:val="0"/>
      <w:marTop w:val="0"/>
      <w:marBottom w:val="0"/>
      <w:divBdr>
        <w:top w:val="none" w:sz="0" w:space="0" w:color="auto"/>
        <w:left w:val="none" w:sz="0" w:space="0" w:color="auto"/>
        <w:bottom w:val="none" w:sz="0" w:space="0" w:color="auto"/>
        <w:right w:val="none" w:sz="0" w:space="0" w:color="auto"/>
      </w:divBdr>
    </w:div>
    <w:div w:id="1006706541">
      <w:bodyDiv w:val="1"/>
      <w:marLeft w:val="0"/>
      <w:marRight w:val="0"/>
      <w:marTop w:val="0"/>
      <w:marBottom w:val="0"/>
      <w:divBdr>
        <w:top w:val="none" w:sz="0" w:space="0" w:color="auto"/>
        <w:left w:val="none" w:sz="0" w:space="0" w:color="auto"/>
        <w:bottom w:val="none" w:sz="0" w:space="0" w:color="auto"/>
        <w:right w:val="none" w:sz="0" w:space="0" w:color="auto"/>
      </w:divBdr>
    </w:div>
    <w:div w:id="1017541881">
      <w:bodyDiv w:val="1"/>
      <w:marLeft w:val="0"/>
      <w:marRight w:val="0"/>
      <w:marTop w:val="0"/>
      <w:marBottom w:val="0"/>
      <w:divBdr>
        <w:top w:val="none" w:sz="0" w:space="0" w:color="auto"/>
        <w:left w:val="none" w:sz="0" w:space="0" w:color="auto"/>
        <w:bottom w:val="none" w:sz="0" w:space="0" w:color="auto"/>
        <w:right w:val="none" w:sz="0" w:space="0" w:color="auto"/>
      </w:divBdr>
    </w:div>
    <w:div w:id="1037320166">
      <w:bodyDiv w:val="1"/>
      <w:marLeft w:val="0"/>
      <w:marRight w:val="0"/>
      <w:marTop w:val="0"/>
      <w:marBottom w:val="0"/>
      <w:divBdr>
        <w:top w:val="none" w:sz="0" w:space="0" w:color="auto"/>
        <w:left w:val="none" w:sz="0" w:space="0" w:color="auto"/>
        <w:bottom w:val="none" w:sz="0" w:space="0" w:color="auto"/>
        <w:right w:val="none" w:sz="0" w:space="0" w:color="auto"/>
      </w:divBdr>
    </w:div>
    <w:div w:id="1042709778">
      <w:bodyDiv w:val="1"/>
      <w:marLeft w:val="0"/>
      <w:marRight w:val="0"/>
      <w:marTop w:val="0"/>
      <w:marBottom w:val="0"/>
      <w:divBdr>
        <w:top w:val="none" w:sz="0" w:space="0" w:color="auto"/>
        <w:left w:val="none" w:sz="0" w:space="0" w:color="auto"/>
        <w:bottom w:val="none" w:sz="0" w:space="0" w:color="auto"/>
        <w:right w:val="none" w:sz="0" w:space="0" w:color="auto"/>
      </w:divBdr>
    </w:div>
    <w:div w:id="1050223111">
      <w:bodyDiv w:val="1"/>
      <w:marLeft w:val="0"/>
      <w:marRight w:val="0"/>
      <w:marTop w:val="0"/>
      <w:marBottom w:val="0"/>
      <w:divBdr>
        <w:top w:val="none" w:sz="0" w:space="0" w:color="auto"/>
        <w:left w:val="none" w:sz="0" w:space="0" w:color="auto"/>
        <w:bottom w:val="none" w:sz="0" w:space="0" w:color="auto"/>
        <w:right w:val="none" w:sz="0" w:space="0" w:color="auto"/>
      </w:divBdr>
    </w:div>
    <w:div w:id="1051147465">
      <w:bodyDiv w:val="1"/>
      <w:marLeft w:val="0"/>
      <w:marRight w:val="0"/>
      <w:marTop w:val="0"/>
      <w:marBottom w:val="0"/>
      <w:divBdr>
        <w:top w:val="none" w:sz="0" w:space="0" w:color="auto"/>
        <w:left w:val="none" w:sz="0" w:space="0" w:color="auto"/>
        <w:bottom w:val="none" w:sz="0" w:space="0" w:color="auto"/>
        <w:right w:val="none" w:sz="0" w:space="0" w:color="auto"/>
      </w:divBdr>
    </w:div>
    <w:div w:id="1054431029">
      <w:bodyDiv w:val="1"/>
      <w:marLeft w:val="0"/>
      <w:marRight w:val="0"/>
      <w:marTop w:val="0"/>
      <w:marBottom w:val="0"/>
      <w:divBdr>
        <w:top w:val="none" w:sz="0" w:space="0" w:color="auto"/>
        <w:left w:val="none" w:sz="0" w:space="0" w:color="auto"/>
        <w:bottom w:val="none" w:sz="0" w:space="0" w:color="auto"/>
        <w:right w:val="none" w:sz="0" w:space="0" w:color="auto"/>
      </w:divBdr>
    </w:div>
    <w:div w:id="1056900294">
      <w:bodyDiv w:val="1"/>
      <w:marLeft w:val="0"/>
      <w:marRight w:val="0"/>
      <w:marTop w:val="0"/>
      <w:marBottom w:val="0"/>
      <w:divBdr>
        <w:top w:val="none" w:sz="0" w:space="0" w:color="auto"/>
        <w:left w:val="none" w:sz="0" w:space="0" w:color="auto"/>
        <w:bottom w:val="none" w:sz="0" w:space="0" w:color="auto"/>
        <w:right w:val="none" w:sz="0" w:space="0" w:color="auto"/>
      </w:divBdr>
    </w:div>
    <w:div w:id="1059746197">
      <w:bodyDiv w:val="1"/>
      <w:marLeft w:val="0"/>
      <w:marRight w:val="0"/>
      <w:marTop w:val="0"/>
      <w:marBottom w:val="0"/>
      <w:divBdr>
        <w:top w:val="none" w:sz="0" w:space="0" w:color="auto"/>
        <w:left w:val="none" w:sz="0" w:space="0" w:color="auto"/>
        <w:bottom w:val="none" w:sz="0" w:space="0" w:color="auto"/>
        <w:right w:val="none" w:sz="0" w:space="0" w:color="auto"/>
      </w:divBdr>
    </w:div>
    <w:div w:id="1072387874">
      <w:bodyDiv w:val="1"/>
      <w:marLeft w:val="0"/>
      <w:marRight w:val="0"/>
      <w:marTop w:val="0"/>
      <w:marBottom w:val="0"/>
      <w:divBdr>
        <w:top w:val="none" w:sz="0" w:space="0" w:color="auto"/>
        <w:left w:val="none" w:sz="0" w:space="0" w:color="auto"/>
        <w:bottom w:val="none" w:sz="0" w:space="0" w:color="auto"/>
        <w:right w:val="none" w:sz="0" w:space="0" w:color="auto"/>
      </w:divBdr>
    </w:div>
    <w:div w:id="1120801323">
      <w:bodyDiv w:val="1"/>
      <w:marLeft w:val="0"/>
      <w:marRight w:val="0"/>
      <w:marTop w:val="0"/>
      <w:marBottom w:val="0"/>
      <w:divBdr>
        <w:top w:val="none" w:sz="0" w:space="0" w:color="auto"/>
        <w:left w:val="none" w:sz="0" w:space="0" w:color="auto"/>
        <w:bottom w:val="none" w:sz="0" w:space="0" w:color="auto"/>
        <w:right w:val="none" w:sz="0" w:space="0" w:color="auto"/>
      </w:divBdr>
    </w:div>
    <w:div w:id="1142383738">
      <w:bodyDiv w:val="1"/>
      <w:marLeft w:val="0"/>
      <w:marRight w:val="0"/>
      <w:marTop w:val="0"/>
      <w:marBottom w:val="0"/>
      <w:divBdr>
        <w:top w:val="none" w:sz="0" w:space="0" w:color="auto"/>
        <w:left w:val="none" w:sz="0" w:space="0" w:color="auto"/>
        <w:bottom w:val="none" w:sz="0" w:space="0" w:color="auto"/>
        <w:right w:val="none" w:sz="0" w:space="0" w:color="auto"/>
      </w:divBdr>
    </w:div>
    <w:div w:id="1147236510">
      <w:bodyDiv w:val="1"/>
      <w:marLeft w:val="0"/>
      <w:marRight w:val="0"/>
      <w:marTop w:val="0"/>
      <w:marBottom w:val="0"/>
      <w:divBdr>
        <w:top w:val="none" w:sz="0" w:space="0" w:color="auto"/>
        <w:left w:val="none" w:sz="0" w:space="0" w:color="auto"/>
        <w:bottom w:val="none" w:sz="0" w:space="0" w:color="auto"/>
        <w:right w:val="none" w:sz="0" w:space="0" w:color="auto"/>
      </w:divBdr>
    </w:div>
    <w:div w:id="1148863394">
      <w:bodyDiv w:val="1"/>
      <w:marLeft w:val="0"/>
      <w:marRight w:val="0"/>
      <w:marTop w:val="0"/>
      <w:marBottom w:val="0"/>
      <w:divBdr>
        <w:top w:val="none" w:sz="0" w:space="0" w:color="auto"/>
        <w:left w:val="none" w:sz="0" w:space="0" w:color="auto"/>
        <w:bottom w:val="none" w:sz="0" w:space="0" w:color="auto"/>
        <w:right w:val="none" w:sz="0" w:space="0" w:color="auto"/>
      </w:divBdr>
    </w:div>
    <w:div w:id="1150246477">
      <w:bodyDiv w:val="1"/>
      <w:marLeft w:val="0"/>
      <w:marRight w:val="0"/>
      <w:marTop w:val="0"/>
      <w:marBottom w:val="0"/>
      <w:divBdr>
        <w:top w:val="none" w:sz="0" w:space="0" w:color="auto"/>
        <w:left w:val="none" w:sz="0" w:space="0" w:color="auto"/>
        <w:bottom w:val="none" w:sz="0" w:space="0" w:color="auto"/>
        <w:right w:val="none" w:sz="0" w:space="0" w:color="auto"/>
      </w:divBdr>
    </w:div>
    <w:div w:id="1182012104">
      <w:bodyDiv w:val="1"/>
      <w:marLeft w:val="0"/>
      <w:marRight w:val="0"/>
      <w:marTop w:val="0"/>
      <w:marBottom w:val="0"/>
      <w:divBdr>
        <w:top w:val="none" w:sz="0" w:space="0" w:color="auto"/>
        <w:left w:val="none" w:sz="0" w:space="0" w:color="auto"/>
        <w:bottom w:val="none" w:sz="0" w:space="0" w:color="auto"/>
        <w:right w:val="none" w:sz="0" w:space="0" w:color="auto"/>
      </w:divBdr>
    </w:div>
    <w:div w:id="1186023746">
      <w:bodyDiv w:val="1"/>
      <w:marLeft w:val="0"/>
      <w:marRight w:val="0"/>
      <w:marTop w:val="0"/>
      <w:marBottom w:val="0"/>
      <w:divBdr>
        <w:top w:val="none" w:sz="0" w:space="0" w:color="auto"/>
        <w:left w:val="none" w:sz="0" w:space="0" w:color="auto"/>
        <w:bottom w:val="none" w:sz="0" w:space="0" w:color="auto"/>
        <w:right w:val="none" w:sz="0" w:space="0" w:color="auto"/>
      </w:divBdr>
    </w:div>
    <w:div w:id="1225724560">
      <w:bodyDiv w:val="1"/>
      <w:marLeft w:val="0"/>
      <w:marRight w:val="0"/>
      <w:marTop w:val="0"/>
      <w:marBottom w:val="0"/>
      <w:divBdr>
        <w:top w:val="none" w:sz="0" w:space="0" w:color="auto"/>
        <w:left w:val="none" w:sz="0" w:space="0" w:color="auto"/>
        <w:bottom w:val="none" w:sz="0" w:space="0" w:color="auto"/>
        <w:right w:val="none" w:sz="0" w:space="0" w:color="auto"/>
      </w:divBdr>
    </w:div>
    <w:div w:id="1242982728">
      <w:bodyDiv w:val="1"/>
      <w:marLeft w:val="0"/>
      <w:marRight w:val="0"/>
      <w:marTop w:val="0"/>
      <w:marBottom w:val="0"/>
      <w:divBdr>
        <w:top w:val="none" w:sz="0" w:space="0" w:color="auto"/>
        <w:left w:val="none" w:sz="0" w:space="0" w:color="auto"/>
        <w:bottom w:val="none" w:sz="0" w:space="0" w:color="auto"/>
        <w:right w:val="none" w:sz="0" w:space="0" w:color="auto"/>
      </w:divBdr>
    </w:div>
    <w:div w:id="1273247845">
      <w:bodyDiv w:val="1"/>
      <w:marLeft w:val="0"/>
      <w:marRight w:val="0"/>
      <w:marTop w:val="0"/>
      <w:marBottom w:val="0"/>
      <w:divBdr>
        <w:top w:val="none" w:sz="0" w:space="0" w:color="auto"/>
        <w:left w:val="none" w:sz="0" w:space="0" w:color="auto"/>
        <w:bottom w:val="none" w:sz="0" w:space="0" w:color="auto"/>
        <w:right w:val="none" w:sz="0" w:space="0" w:color="auto"/>
      </w:divBdr>
    </w:div>
    <w:div w:id="1291396062">
      <w:bodyDiv w:val="1"/>
      <w:marLeft w:val="0"/>
      <w:marRight w:val="0"/>
      <w:marTop w:val="0"/>
      <w:marBottom w:val="0"/>
      <w:divBdr>
        <w:top w:val="none" w:sz="0" w:space="0" w:color="auto"/>
        <w:left w:val="none" w:sz="0" w:space="0" w:color="auto"/>
        <w:bottom w:val="none" w:sz="0" w:space="0" w:color="auto"/>
        <w:right w:val="none" w:sz="0" w:space="0" w:color="auto"/>
      </w:divBdr>
    </w:div>
    <w:div w:id="1295066487">
      <w:bodyDiv w:val="1"/>
      <w:marLeft w:val="0"/>
      <w:marRight w:val="0"/>
      <w:marTop w:val="0"/>
      <w:marBottom w:val="0"/>
      <w:divBdr>
        <w:top w:val="none" w:sz="0" w:space="0" w:color="auto"/>
        <w:left w:val="none" w:sz="0" w:space="0" w:color="auto"/>
        <w:bottom w:val="none" w:sz="0" w:space="0" w:color="auto"/>
        <w:right w:val="none" w:sz="0" w:space="0" w:color="auto"/>
      </w:divBdr>
    </w:div>
    <w:div w:id="1318342877">
      <w:bodyDiv w:val="1"/>
      <w:marLeft w:val="0"/>
      <w:marRight w:val="0"/>
      <w:marTop w:val="0"/>
      <w:marBottom w:val="0"/>
      <w:divBdr>
        <w:top w:val="none" w:sz="0" w:space="0" w:color="auto"/>
        <w:left w:val="none" w:sz="0" w:space="0" w:color="auto"/>
        <w:bottom w:val="none" w:sz="0" w:space="0" w:color="auto"/>
        <w:right w:val="none" w:sz="0" w:space="0" w:color="auto"/>
      </w:divBdr>
    </w:div>
    <w:div w:id="1334528524">
      <w:bodyDiv w:val="1"/>
      <w:marLeft w:val="0"/>
      <w:marRight w:val="0"/>
      <w:marTop w:val="0"/>
      <w:marBottom w:val="0"/>
      <w:divBdr>
        <w:top w:val="none" w:sz="0" w:space="0" w:color="auto"/>
        <w:left w:val="none" w:sz="0" w:space="0" w:color="auto"/>
        <w:bottom w:val="none" w:sz="0" w:space="0" w:color="auto"/>
        <w:right w:val="none" w:sz="0" w:space="0" w:color="auto"/>
      </w:divBdr>
    </w:div>
    <w:div w:id="1362560160">
      <w:bodyDiv w:val="1"/>
      <w:marLeft w:val="0"/>
      <w:marRight w:val="0"/>
      <w:marTop w:val="0"/>
      <w:marBottom w:val="0"/>
      <w:divBdr>
        <w:top w:val="none" w:sz="0" w:space="0" w:color="auto"/>
        <w:left w:val="none" w:sz="0" w:space="0" w:color="auto"/>
        <w:bottom w:val="none" w:sz="0" w:space="0" w:color="auto"/>
        <w:right w:val="none" w:sz="0" w:space="0" w:color="auto"/>
      </w:divBdr>
    </w:div>
    <w:div w:id="1373267277">
      <w:bodyDiv w:val="1"/>
      <w:marLeft w:val="0"/>
      <w:marRight w:val="0"/>
      <w:marTop w:val="0"/>
      <w:marBottom w:val="0"/>
      <w:divBdr>
        <w:top w:val="none" w:sz="0" w:space="0" w:color="auto"/>
        <w:left w:val="none" w:sz="0" w:space="0" w:color="auto"/>
        <w:bottom w:val="none" w:sz="0" w:space="0" w:color="auto"/>
        <w:right w:val="none" w:sz="0" w:space="0" w:color="auto"/>
      </w:divBdr>
    </w:div>
    <w:div w:id="1433739811">
      <w:bodyDiv w:val="1"/>
      <w:marLeft w:val="0"/>
      <w:marRight w:val="0"/>
      <w:marTop w:val="0"/>
      <w:marBottom w:val="0"/>
      <w:divBdr>
        <w:top w:val="none" w:sz="0" w:space="0" w:color="auto"/>
        <w:left w:val="none" w:sz="0" w:space="0" w:color="auto"/>
        <w:bottom w:val="none" w:sz="0" w:space="0" w:color="auto"/>
        <w:right w:val="none" w:sz="0" w:space="0" w:color="auto"/>
      </w:divBdr>
    </w:div>
    <w:div w:id="1457524340">
      <w:bodyDiv w:val="1"/>
      <w:marLeft w:val="0"/>
      <w:marRight w:val="0"/>
      <w:marTop w:val="0"/>
      <w:marBottom w:val="0"/>
      <w:divBdr>
        <w:top w:val="none" w:sz="0" w:space="0" w:color="auto"/>
        <w:left w:val="none" w:sz="0" w:space="0" w:color="auto"/>
        <w:bottom w:val="none" w:sz="0" w:space="0" w:color="auto"/>
        <w:right w:val="none" w:sz="0" w:space="0" w:color="auto"/>
      </w:divBdr>
    </w:div>
    <w:div w:id="1465392484">
      <w:bodyDiv w:val="1"/>
      <w:marLeft w:val="0"/>
      <w:marRight w:val="0"/>
      <w:marTop w:val="0"/>
      <w:marBottom w:val="0"/>
      <w:divBdr>
        <w:top w:val="none" w:sz="0" w:space="0" w:color="auto"/>
        <w:left w:val="none" w:sz="0" w:space="0" w:color="auto"/>
        <w:bottom w:val="none" w:sz="0" w:space="0" w:color="auto"/>
        <w:right w:val="none" w:sz="0" w:space="0" w:color="auto"/>
      </w:divBdr>
    </w:div>
    <w:div w:id="1490754294">
      <w:bodyDiv w:val="1"/>
      <w:marLeft w:val="0"/>
      <w:marRight w:val="0"/>
      <w:marTop w:val="0"/>
      <w:marBottom w:val="0"/>
      <w:divBdr>
        <w:top w:val="none" w:sz="0" w:space="0" w:color="auto"/>
        <w:left w:val="none" w:sz="0" w:space="0" w:color="auto"/>
        <w:bottom w:val="none" w:sz="0" w:space="0" w:color="auto"/>
        <w:right w:val="none" w:sz="0" w:space="0" w:color="auto"/>
      </w:divBdr>
    </w:div>
    <w:div w:id="1507594952">
      <w:bodyDiv w:val="1"/>
      <w:marLeft w:val="0"/>
      <w:marRight w:val="0"/>
      <w:marTop w:val="0"/>
      <w:marBottom w:val="0"/>
      <w:divBdr>
        <w:top w:val="none" w:sz="0" w:space="0" w:color="auto"/>
        <w:left w:val="none" w:sz="0" w:space="0" w:color="auto"/>
        <w:bottom w:val="none" w:sz="0" w:space="0" w:color="auto"/>
        <w:right w:val="none" w:sz="0" w:space="0" w:color="auto"/>
      </w:divBdr>
    </w:div>
    <w:div w:id="1520777370">
      <w:bodyDiv w:val="1"/>
      <w:marLeft w:val="0"/>
      <w:marRight w:val="0"/>
      <w:marTop w:val="0"/>
      <w:marBottom w:val="0"/>
      <w:divBdr>
        <w:top w:val="none" w:sz="0" w:space="0" w:color="auto"/>
        <w:left w:val="none" w:sz="0" w:space="0" w:color="auto"/>
        <w:bottom w:val="none" w:sz="0" w:space="0" w:color="auto"/>
        <w:right w:val="none" w:sz="0" w:space="0" w:color="auto"/>
      </w:divBdr>
    </w:div>
    <w:div w:id="1525249104">
      <w:bodyDiv w:val="1"/>
      <w:marLeft w:val="0"/>
      <w:marRight w:val="0"/>
      <w:marTop w:val="0"/>
      <w:marBottom w:val="0"/>
      <w:divBdr>
        <w:top w:val="none" w:sz="0" w:space="0" w:color="auto"/>
        <w:left w:val="none" w:sz="0" w:space="0" w:color="auto"/>
        <w:bottom w:val="none" w:sz="0" w:space="0" w:color="auto"/>
        <w:right w:val="none" w:sz="0" w:space="0" w:color="auto"/>
      </w:divBdr>
    </w:div>
    <w:div w:id="1525363707">
      <w:bodyDiv w:val="1"/>
      <w:marLeft w:val="0"/>
      <w:marRight w:val="0"/>
      <w:marTop w:val="0"/>
      <w:marBottom w:val="0"/>
      <w:divBdr>
        <w:top w:val="none" w:sz="0" w:space="0" w:color="auto"/>
        <w:left w:val="none" w:sz="0" w:space="0" w:color="auto"/>
        <w:bottom w:val="none" w:sz="0" w:space="0" w:color="auto"/>
        <w:right w:val="none" w:sz="0" w:space="0" w:color="auto"/>
      </w:divBdr>
    </w:div>
    <w:div w:id="1561289493">
      <w:bodyDiv w:val="1"/>
      <w:marLeft w:val="0"/>
      <w:marRight w:val="0"/>
      <w:marTop w:val="0"/>
      <w:marBottom w:val="0"/>
      <w:divBdr>
        <w:top w:val="none" w:sz="0" w:space="0" w:color="auto"/>
        <w:left w:val="none" w:sz="0" w:space="0" w:color="auto"/>
        <w:bottom w:val="none" w:sz="0" w:space="0" w:color="auto"/>
        <w:right w:val="none" w:sz="0" w:space="0" w:color="auto"/>
      </w:divBdr>
    </w:div>
    <w:div w:id="1562134607">
      <w:bodyDiv w:val="1"/>
      <w:marLeft w:val="0"/>
      <w:marRight w:val="0"/>
      <w:marTop w:val="0"/>
      <w:marBottom w:val="0"/>
      <w:divBdr>
        <w:top w:val="none" w:sz="0" w:space="0" w:color="auto"/>
        <w:left w:val="none" w:sz="0" w:space="0" w:color="auto"/>
        <w:bottom w:val="none" w:sz="0" w:space="0" w:color="auto"/>
        <w:right w:val="none" w:sz="0" w:space="0" w:color="auto"/>
      </w:divBdr>
    </w:div>
    <w:div w:id="1583106400">
      <w:bodyDiv w:val="1"/>
      <w:marLeft w:val="0"/>
      <w:marRight w:val="0"/>
      <w:marTop w:val="0"/>
      <w:marBottom w:val="0"/>
      <w:divBdr>
        <w:top w:val="none" w:sz="0" w:space="0" w:color="auto"/>
        <w:left w:val="none" w:sz="0" w:space="0" w:color="auto"/>
        <w:bottom w:val="none" w:sz="0" w:space="0" w:color="auto"/>
        <w:right w:val="none" w:sz="0" w:space="0" w:color="auto"/>
      </w:divBdr>
    </w:div>
    <w:div w:id="1592084940">
      <w:bodyDiv w:val="1"/>
      <w:marLeft w:val="0"/>
      <w:marRight w:val="0"/>
      <w:marTop w:val="0"/>
      <w:marBottom w:val="0"/>
      <w:divBdr>
        <w:top w:val="none" w:sz="0" w:space="0" w:color="auto"/>
        <w:left w:val="none" w:sz="0" w:space="0" w:color="auto"/>
        <w:bottom w:val="none" w:sz="0" w:space="0" w:color="auto"/>
        <w:right w:val="none" w:sz="0" w:space="0" w:color="auto"/>
      </w:divBdr>
    </w:div>
    <w:div w:id="1599630939">
      <w:bodyDiv w:val="1"/>
      <w:marLeft w:val="0"/>
      <w:marRight w:val="0"/>
      <w:marTop w:val="0"/>
      <w:marBottom w:val="0"/>
      <w:divBdr>
        <w:top w:val="none" w:sz="0" w:space="0" w:color="auto"/>
        <w:left w:val="none" w:sz="0" w:space="0" w:color="auto"/>
        <w:bottom w:val="none" w:sz="0" w:space="0" w:color="auto"/>
        <w:right w:val="none" w:sz="0" w:space="0" w:color="auto"/>
      </w:divBdr>
    </w:div>
    <w:div w:id="1609239087">
      <w:bodyDiv w:val="1"/>
      <w:marLeft w:val="0"/>
      <w:marRight w:val="0"/>
      <w:marTop w:val="0"/>
      <w:marBottom w:val="0"/>
      <w:divBdr>
        <w:top w:val="none" w:sz="0" w:space="0" w:color="auto"/>
        <w:left w:val="none" w:sz="0" w:space="0" w:color="auto"/>
        <w:bottom w:val="none" w:sz="0" w:space="0" w:color="auto"/>
        <w:right w:val="none" w:sz="0" w:space="0" w:color="auto"/>
      </w:divBdr>
    </w:div>
    <w:div w:id="1648054324">
      <w:bodyDiv w:val="1"/>
      <w:marLeft w:val="0"/>
      <w:marRight w:val="0"/>
      <w:marTop w:val="0"/>
      <w:marBottom w:val="0"/>
      <w:divBdr>
        <w:top w:val="none" w:sz="0" w:space="0" w:color="auto"/>
        <w:left w:val="none" w:sz="0" w:space="0" w:color="auto"/>
        <w:bottom w:val="none" w:sz="0" w:space="0" w:color="auto"/>
        <w:right w:val="none" w:sz="0" w:space="0" w:color="auto"/>
      </w:divBdr>
    </w:div>
    <w:div w:id="1666547624">
      <w:bodyDiv w:val="1"/>
      <w:marLeft w:val="0"/>
      <w:marRight w:val="0"/>
      <w:marTop w:val="0"/>
      <w:marBottom w:val="0"/>
      <w:divBdr>
        <w:top w:val="none" w:sz="0" w:space="0" w:color="auto"/>
        <w:left w:val="none" w:sz="0" w:space="0" w:color="auto"/>
        <w:bottom w:val="none" w:sz="0" w:space="0" w:color="auto"/>
        <w:right w:val="none" w:sz="0" w:space="0" w:color="auto"/>
      </w:divBdr>
    </w:div>
    <w:div w:id="1688143250">
      <w:bodyDiv w:val="1"/>
      <w:marLeft w:val="0"/>
      <w:marRight w:val="0"/>
      <w:marTop w:val="0"/>
      <w:marBottom w:val="0"/>
      <w:divBdr>
        <w:top w:val="none" w:sz="0" w:space="0" w:color="auto"/>
        <w:left w:val="none" w:sz="0" w:space="0" w:color="auto"/>
        <w:bottom w:val="none" w:sz="0" w:space="0" w:color="auto"/>
        <w:right w:val="none" w:sz="0" w:space="0" w:color="auto"/>
      </w:divBdr>
    </w:div>
    <w:div w:id="1742865830">
      <w:bodyDiv w:val="1"/>
      <w:marLeft w:val="0"/>
      <w:marRight w:val="0"/>
      <w:marTop w:val="0"/>
      <w:marBottom w:val="0"/>
      <w:divBdr>
        <w:top w:val="none" w:sz="0" w:space="0" w:color="auto"/>
        <w:left w:val="none" w:sz="0" w:space="0" w:color="auto"/>
        <w:bottom w:val="none" w:sz="0" w:space="0" w:color="auto"/>
        <w:right w:val="none" w:sz="0" w:space="0" w:color="auto"/>
      </w:divBdr>
    </w:div>
    <w:div w:id="1755590904">
      <w:bodyDiv w:val="1"/>
      <w:marLeft w:val="0"/>
      <w:marRight w:val="0"/>
      <w:marTop w:val="0"/>
      <w:marBottom w:val="0"/>
      <w:divBdr>
        <w:top w:val="none" w:sz="0" w:space="0" w:color="auto"/>
        <w:left w:val="none" w:sz="0" w:space="0" w:color="auto"/>
        <w:bottom w:val="none" w:sz="0" w:space="0" w:color="auto"/>
        <w:right w:val="none" w:sz="0" w:space="0" w:color="auto"/>
      </w:divBdr>
    </w:div>
    <w:div w:id="1773469866">
      <w:bodyDiv w:val="1"/>
      <w:marLeft w:val="0"/>
      <w:marRight w:val="0"/>
      <w:marTop w:val="0"/>
      <w:marBottom w:val="0"/>
      <w:divBdr>
        <w:top w:val="none" w:sz="0" w:space="0" w:color="auto"/>
        <w:left w:val="none" w:sz="0" w:space="0" w:color="auto"/>
        <w:bottom w:val="none" w:sz="0" w:space="0" w:color="auto"/>
        <w:right w:val="none" w:sz="0" w:space="0" w:color="auto"/>
      </w:divBdr>
    </w:div>
    <w:div w:id="1792942575">
      <w:bodyDiv w:val="1"/>
      <w:marLeft w:val="0"/>
      <w:marRight w:val="0"/>
      <w:marTop w:val="0"/>
      <w:marBottom w:val="0"/>
      <w:divBdr>
        <w:top w:val="none" w:sz="0" w:space="0" w:color="auto"/>
        <w:left w:val="none" w:sz="0" w:space="0" w:color="auto"/>
        <w:bottom w:val="none" w:sz="0" w:space="0" w:color="auto"/>
        <w:right w:val="none" w:sz="0" w:space="0" w:color="auto"/>
      </w:divBdr>
    </w:div>
    <w:div w:id="1796368280">
      <w:bodyDiv w:val="1"/>
      <w:marLeft w:val="0"/>
      <w:marRight w:val="0"/>
      <w:marTop w:val="0"/>
      <w:marBottom w:val="0"/>
      <w:divBdr>
        <w:top w:val="none" w:sz="0" w:space="0" w:color="auto"/>
        <w:left w:val="none" w:sz="0" w:space="0" w:color="auto"/>
        <w:bottom w:val="none" w:sz="0" w:space="0" w:color="auto"/>
        <w:right w:val="none" w:sz="0" w:space="0" w:color="auto"/>
      </w:divBdr>
    </w:div>
    <w:div w:id="1804497260">
      <w:bodyDiv w:val="1"/>
      <w:marLeft w:val="0"/>
      <w:marRight w:val="0"/>
      <w:marTop w:val="0"/>
      <w:marBottom w:val="0"/>
      <w:divBdr>
        <w:top w:val="none" w:sz="0" w:space="0" w:color="auto"/>
        <w:left w:val="none" w:sz="0" w:space="0" w:color="auto"/>
        <w:bottom w:val="none" w:sz="0" w:space="0" w:color="auto"/>
        <w:right w:val="none" w:sz="0" w:space="0" w:color="auto"/>
      </w:divBdr>
    </w:div>
    <w:div w:id="1824740956">
      <w:bodyDiv w:val="1"/>
      <w:marLeft w:val="0"/>
      <w:marRight w:val="0"/>
      <w:marTop w:val="0"/>
      <w:marBottom w:val="0"/>
      <w:divBdr>
        <w:top w:val="none" w:sz="0" w:space="0" w:color="auto"/>
        <w:left w:val="none" w:sz="0" w:space="0" w:color="auto"/>
        <w:bottom w:val="none" w:sz="0" w:space="0" w:color="auto"/>
        <w:right w:val="none" w:sz="0" w:space="0" w:color="auto"/>
      </w:divBdr>
    </w:div>
    <w:div w:id="1829982791">
      <w:bodyDiv w:val="1"/>
      <w:marLeft w:val="0"/>
      <w:marRight w:val="0"/>
      <w:marTop w:val="0"/>
      <w:marBottom w:val="0"/>
      <w:divBdr>
        <w:top w:val="none" w:sz="0" w:space="0" w:color="auto"/>
        <w:left w:val="none" w:sz="0" w:space="0" w:color="auto"/>
        <w:bottom w:val="none" w:sz="0" w:space="0" w:color="auto"/>
        <w:right w:val="none" w:sz="0" w:space="0" w:color="auto"/>
      </w:divBdr>
    </w:div>
    <w:div w:id="1848907412">
      <w:bodyDiv w:val="1"/>
      <w:marLeft w:val="0"/>
      <w:marRight w:val="0"/>
      <w:marTop w:val="0"/>
      <w:marBottom w:val="0"/>
      <w:divBdr>
        <w:top w:val="none" w:sz="0" w:space="0" w:color="auto"/>
        <w:left w:val="none" w:sz="0" w:space="0" w:color="auto"/>
        <w:bottom w:val="none" w:sz="0" w:space="0" w:color="auto"/>
        <w:right w:val="none" w:sz="0" w:space="0" w:color="auto"/>
      </w:divBdr>
    </w:div>
    <w:div w:id="1858538687">
      <w:bodyDiv w:val="1"/>
      <w:marLeft w:val="0"/>
      <w:marRight w:val="0"/>
      <w:marTop w:val="0"/>
      <w:marBottom w:val="0"/>
      <w:divBdr>
        <w:top w:val="none" w:sz="0" w:space="0" w:color="auto"/>
        <w:left w:val="none" w:sz="0" w:space="0" w:color="auto"/>
        <w:bottom w:val="none" w:sz="0" w:space="0" w:color="auto"/>
        <w:right w:val="none" w:sz="0" w:space="0" w:color="auto"/>
      </w:divBdr>
    </w:div>
    <w:div w:id="1885215276">
      <w:bodyDiv w:val="1"/>
      <w:marLeft w:val="0"/>
      <w:marRight w:val="0"/>
      <w:marTop w:val="0"/>
      <w:marBottom w:val="0"/>
      <w:divBdr>
        <w:top w:val="none" w:sz="0" w:space="0" w:color="auto"/>
        <w:left w:val="none" w:sz="0" w:space="0" w:color="auto"/>
        <w:bottom w:val="none" w:sz="0" w:space="0" w:color="auto"/>
        <w:right w:val="none" w:sz="0" w:space="0" w:color="auto"/>
      </w:divBdr>
    </w:div>
    <w:div w:id="1891989375">
      <w:bodyDiv w:val="1"/>
      <w:marLeft w:val="0"/>
      <w:marRight w:val="0"/>
      <w:marTop w:val="0"/>
      <w:marBottom w:val="0"/>
      <w:divBdr>
        <w:top w:val="none" w:sz="0" w:space="0" w:color="auto"/>
        <w:left w:val="none" w:sz="0" w:space="0" w:color="auto"/>
        <w:bottom w:val="none" w:sz="0" w:space="0" w:color="auto"/>
        <w:right w:val="none" w:sz="0" w:space="0" w:color="auto"/>
      </w:divBdr>
    </w:div>
    <w:div w:id="1906450895">
      <w:bodyDiv w:val="1"/>
      <w:marLeft w:val="0"/>
      <w:marRight w:val="0"/>
      <w:marTop w:val="0"/>
      <w:marBottom w:val="0"/>
      <w:divBdr>
        <w:top w:val="none" w:sz="0" w:space="0" w:color="auto"/>
        <w:left w:val="none" w:sz="0" w:space="0" w:color="auto"/>
        <w:bottom w:val="none" w:sz="0" w:space="0" w:color="auto"/>
        <w:right w:val="none" w:sz="0" w:space="0" w:color="auto"/>
      </w:divBdr>
    </w:div>
    <w:div w:id="1910262797">
      <w:bodyDiv w:val="1"/>
      <w:marLeft w:val="0"/>
      <w:marRight w:val="0"/>
      <w:marTop w:val="0"/>
      <w:marBottom w:val="0"/>
      <w:divBdr>
        <w:top w:val="none" w:sz="0" w:space="0" w:color="auto"/>
        <w:left w:val="none" w:sz="0" w:space="0" w:color="auto"/>
        <w:bottom w:val="none" w:sz="0" w:space="0" w:color="auto"/>
        <w:right w:val="none" w:sz="0" w:space="0" w:color="auto"/>
      </w:divBdr>
    </w:div>
    <w:div w:id="1916469418">
      <w:bodyDiv w:val="1"/>
      <w:marLeft w:val="0"/>
      <w:marRight w:val="0"/>
      <w:marTop w:val="0"/>
      <w:marBottom w:val="0"/>
      <w:divBdr>
        <w:top w:val="none" w:sz="0" w:space="0" w:color="auto"/>
        <w:left w:val="none" w:sz="0" w:space="0" w:color="auto"/>
        <w:bottom w:val="none" w:sz="0" w:space="0" w:color="auto"/>
        <w:right w:val="none" w:sz="0" w:space="0" w:color="auto"/>
      </w:divBdr>
    </w:div>
    <w:div w:id="1950577717">
      <w:bodyDiv w:val="1"/>
      <w:marLeft w:val="0"/>
      <w:marRight w:val="0"/>
      <w:marTop w:val="0"/>
      <w:marBottom w:val="0"/>
      <w:divBdr>
        <w:top w:val="none" w:sz="0" w:space="0" w:color="auto"/>
        <w:left w:val="none" w:sz="0" w:space="0" w:color="auto"/>
        <w:bottom w:val="none" w:sz="0" w:space="0" w:color="auto"/>
        <w:right w:val="none" w:sz="0" w:space="0" w:color="auto"/>
      </w:divBdr>
    </w:div>
    <w:div w:id="1963998654">
      <w:bodyDiv w:val="1"/>
      <w:marLeft w:val="0"/>
      <w:marRight w:val="0"/>
      <w:marTop w:val="0"/>
      <w:marBottom w:val="0"/>
      <w:divBdr>
        <w:top w:val="none" w:sz="0" w:space="0" w:color="auto"/>
        <w:left w:val="none" w:sz="0" w:space="0" w:color="auto"/>
        <w:bottom w:val="none" w:sz="0" w:space="0" w:color="auto"/>
        <w:right w:val="none" w:sz="0" w:space="0" w:color="auto"/>
      </w:divBdr>
      <w:divsChild>
        <w:div w:id="166868150">
          <w:marLeft w:val="0"/>
          <w:marRight w:val="0"/>
          <w:marTop w:val="0"/>
          <w:marBottom w:val="0"/>
          <w:divBdr>
            <w:top w:val="none" w:sz="0" w:space="0" w:color="auto"/>
            <w:left w:val="none" w:sz="0" w:space="0" w:color="auto"/>
            <w:bottom w:val="none" w:sz="0" w:space="0" w:color="auto"/>
            <w:right w:val="none" w:sz="0" w:space="0" w:color="auto"/>
          </w:divBdr>
        </w:div>
        <w:div w:id="793986228">
          <w:marLeft w:val="0"/>
          <w:marRight w:val="0"/>
          <w:marTop w:val="0"/>
          <w:marBottom w:val="0"/>
          <w:divBdr>
            <w:top w:val="none" w:sz="0" w:space="0" w:color="auto"/>
            <w:left w:val="none" w:sz="0" w:space="0" w:color="auto"/>
            <w:bottom w:val="none" w:sz="0" w:space="0" w:color="auto"/>
            <w:right w:val="none" w:sz="0" w:space="0" w:color="auto"/>
          </w:divBdr>
        </w:div>
        <w:div w:id="1229220428">
          <w:marLeft w:val="0"/>
          <w:marRight w:val="0"/>
          <w:marTop w:val="0"/>
          <w:marBottom w:val="0"/>
          <w:divBdr>
            <w:top w:val="none" w:sz="0" w:space="0" w:color="auto"/>
            <w:left w:val="none" w:sz="0" w:space="0" w:color="auto"/>
            <w:bottom w:val="none" w:sz="0" w:space="0" w:color="auto"/>
            <w:right w:val="none" w:sz="0" w:space="0" w:color="auto"/>
          </w:divBdr>
        </w:div>
        <w:div w:id="270823935">
          <w:marLeft w:val="0"/>
          <w:marRight w:val="0"/>
          <w:marTop w:val="0"/>
          <w:marBottom w:val="0"/>
          <w:divBdr>
            <w:top w:val="none" w:sz="0" w:space="0" w:color="auto"/>
            <w:left w:val="none" w:sz="0" w:space="0" w:color="auto"/>
            <w:bottom w:val="none" w:sz="0" w:space="0" w:color="auto"/>
            <w:right w:val="none" w:sz="0" w:space="0" w:color="auto"/>
          </w:divBdr>
        </w:div>
        <w:div w:id="2132092878">
          <w:marLeft w:val="0"/>
          <w:marRight w:val="0"/>
          <w:marTop w:val="0"/>
          <w:marBottom w:val="0"/>
          <w:divBdr>
            <w:top w:val="none" w:sz="0" w:space="0" w:color="auto"/>
            <w:left w:val="none" w:sz="0" w:space="0" w:color="auto"/>
            <w:bottom w:val="none" w:sz="0" w:space="0" w:color="auto"/>
            <w:right w:val="none" w:sz="0" w:space="0" w:color="auto"/>
          </w:divBdr>
        </w:div>
        <w:div w:id="293411721">
          <w:marLeft w:val="0"/>
          <w:marRight w:val="0"/>
          <w:marTop w:val="0"/>
          <w:marBottom w:val="0"/>
          <w:divBdr>
            <w:top w:val="none" w:sz="0" w:space="0" w:color="auto"/>
            <w:left w:val="none" w:sz="0" w:space="0" w:color="auto"/>
            <w:bottom w:val="none" w:sz="0" w:space="0" w:color="auto"/>
            <w:right w:val="none" w:sz="0" w:space="0" w:color="auto"/>
          </w:divBdr>
        </w:div>
        <w:div w:id="1795323432">
          <w:marLeft w:val="0"/>
          <w:marRight w:val="0"/>
          <w:marTop w:val="0"/>
          <w:marBottom w:val="0"/>
          <w:divBdr>
            <w:top w:val="none" w:sz="0" w:space="0" w:color="auto"/>
            <w:left w:val="none" w:sz="0" w:space="0" w:color="auto"/>
            <w:bottom w:val="none" w:sz="0" w:space="0" w:color="auto"/>
            <w:right w:val="none" w:sz="0" w:space="0" w:color="auto"/>
          </w:divBdr>
        </w:div>
        <w:div w:id="94985342">
          <w:marLeft w:val="0"/>
          <w:marRight w:val="0"/>
          <w:marTop w:val="0"/>
          <w:marBottom w:val="0"/>
          <w:divBdr>
            <w:top w:val="none" w:sz="0" w:space="0" w:color="auto"/>
            <w:left w:val="none" w:sz="0" w:space="0" w:color="auto"/>
            <w:bottom w:val="none" w:sz="0" w:space="0" w:color="auto"/>
            <w:right w:val="none" w:sz="0" w:space="0" w:color="auto"/>
          </w:divBdr>
        </w:div>
      </w:divsChild>
    </w:div>
    <w:div w:id="1978223124">
      <w:bodyDiv w:val="1"/>
      <w:marLeft w:val="0"/>
      <w:marRight w:val="0"/>
      <w:marTop w:val="0"/>
      <w:marBottom w:val="0"/>
      <w:divBdr>
        <w:top w:val="none" w:sz="0" w:space="0" w:color="auto"/>
        <w:left w:val="none" w:sz="0" w:space="0" w:color="auto"/>
        <w:bottom w:val="none" w:sz="0" w:space="0" w:color="auto"/>
        <w:right w:val="none" w:sz="0" w:space="0" w:color="auto"/>
      </w:divBdr>
    </w:div>
    <w:div w:id="1994093257">
      <w:bodyDiv w:val="1"/>
      <w:marLeft w:val="0"/>
      <w:marRight w:val="0"/>
      <w:marTop w:val="0"/>
      <w:marBottom w:val="0"/>
      <w:divBdr>
        <w:top w:val="none" w:sz="0" w:space="0" w:color="auto"/>
        <w:left w:val="none" w:sz="0" w:space="0" w:color="auto"/>
        <w:bottom w:val="none" w:sz="0" w:space="0" w:color="auto"/>
        <w:right w:val="none" w:sz="0" w:space="0" w:color="auto"/>
      </w:divBdr>
    </w:div>
    <w:div w:id="2028821477">
      <w:bodyDiv w:val="1"/>
      <w:marLeft w:val="0"/>
      <w:marRight w:val="0"/>
      <w:marTop w:val="0"/>
      <w:marBottom w:val="0"/>
      <w:divBdr>
        <w:top w:val="none" w:sz="0" w:space="0" w:color="auto"/>
        <w:left w:val="none" w:sz="0" w:space="0" w:color="auto"/>
        <w:bottom w:val="none" w:sz="0" w:space="0" w:color="auto"/>
        <w:right w:val="none" w:sz="0" w:space="0" w:color="auto"/>
      </w:divBdr>
    </w:div>
    <w:div w:id="2036148932">
      <w:bodyDiv w:val="1"/>
      <w:marLeft w:val="0"/>
      <w:marRight w:val="0"/>
      <w:marTop w:val="0"/>
      <w:marBottom w:val="0"/>
      <w:divBdr>
        <w:top w:val="none" w:sz="0" w:space="0" w:color="auto"/>
        <w:left w:val="none" w:sz="0" w:space="0" w:color="auto"/>
        <w:bottom w:val="none" w:sz="0" w:space="0" w:color="auto"/>
        <w:right w:val="none" w:sz="0" w:space="0" w:color="auto"/>
      </w:divBdr>
    </w:div>
    <w:div w:id="2073311684">
      <w:bodyDiv w:val="1"/>
      <w:marLeft w:val="0"/>
      <w:marRight w:val="0"/>
      <w:marTop w:val="0"/>
      <w:marBottom w:val="0"/>
      <w:divBdr>
        <w:top w:val="none" w:sz="0" w:space="0" w:color="auto"/>
        <w:left w:val="none" w:sz="0" w:space="0" w:color="auto"/>
        <w:bottom w:val="none" w:sz="0" w:space="0" w:color="auto"/>
        <w:right w:val="none" w:sz="0" w:space="0" w:color="auto"/>
      </w:divBdr>
    </w:div>
    <w:div w:id="2086800620">
      <w:bodyDiv w:val="1"/>
      <w:marLeft w:val="0"/>
      <w:marRight w:val="0"/>
      <w:marTop w:val="0"/>
      <w:marBottom w:val="0"/>
      <w:divBdr>
        <w:top w:val="none" w:sz="0" w:space="0" w:color="auto"/>
        <w:left w:val="none" w:sz="0" w:space="0" w:color="auto"/>
        <w:bottom w:val="none" w:sz="0" w:space="0" w:color="auto"/>
        <w:right w:val="none" w:sz="0" w:space="0" w:color="auto"/>
      </w:divBdr>
    </w:div>
    <w:div w:id="2096586430">
      <w:bodyDiv w:val="1"/>
      <w:marLeft w:val="0"/>
      <w:marRight w:val="0"/>
      <w:marTop w:val="0"/>
      <w:marBottom w:val="0"/>
      <w:divBdr>
        <w:top w:val="none" w:sz="0" w:space="0" w:color="auto"/>
        <w:left w:val="none" w:sz="0" w:space="0" w:color="auto"/>
        <w:bottom w:val="none" w:sz="0" w:space="0" w:color="auto"/>
        <w:right w:val="none" w:sz="0" w:space="0" w:color="auto"/>
      </w:divBdr>
    </w:div>
    <w:div w:id="2097357931">
      <w:bodyDiv w:val="1"/>
      <w:marLeft w:val="0"/>
      <w:marRight w:val="0"/>
      <w:marTop w:val="0"/>
      <w:marBottom w:val="0"/>
      <w:divBdr>
        <w:top w:val="none" w:sz="0" w:space="0" w:color="auto"/>
        <w:left w:val="none" w:sz="0" w:space="0" w:color="auto"/>
        <w:bottom w:val="none" w:sz="0" w:space="0" w:color="auto"/>
        <w:right w:val="none" w:sz="0" w:space="0" w:color="auto"/>
      </w:divBdr>
    </w:div>
    <w:div w:id="2107656447">
      <w:bodyDiv w:val="1"/>
      <w:marLeft w:val="0"/>
      <w:marRight w:val="0"/>
      <w:marTop w:val="0"/>
      <w:marBottom w:val="0"/>
      <w:divBdr>
        <w:top w:val="none" w:sz="0" w:space="0" w:color="auto"/>
        <w:left w:val="none" w:sz="0" w:space="0" w:color="auto"/>
        <w:bottom w:val="none" w:sz="0" w:space="0" w:color="auto"/>
        <w:right w:val="none" w:sz="0" w:space="0" w:color="auto"/>
      </w:divBdr>
    </w:div>
    <w:div w:id="2115131542">
      <w:bodyDiv w:val="1"/>
      <w:marLeft w:val="0"/>
      <w:marRight w:val="0"/>
      <w:marTop w:val="0"/>
      <w:marBottom w:val="0"/>
      <w:divBdr>
        <w:top w:val="none" w:sz="0" w:space="0" w:color="auto"/>
        <w:left w:val="none" w:sz="0" w:space="0" w:color="auto"/>
        <w:bottom w:val="none" w:sz="0" w:space="0" w:color="auto"/>
        <w:right w:val="none" w:sz="0" w:space="0" w:color="auto"/>
      </w:divBdr>
    </w:div>
    <w:div w:id="2118477837">
      <w:bodyDiv w:val="1"/>
      <w:marLeft w:val="0"/>
      <w:marRight w:val="0"/>
      <w:marTop w:val="0"/>
      <w:marBottom w:val="0"/>
      <w:divBdr>
        <w:top w:val="none" w:sz="0" w:space="0" w:color="auto"/>
        <w:left w:val="none" w:sz="0" w:space="0" w:color="auto"/>
        <w:bottom w:val="none" w:sz="0" w:space="0" w:color="auto"/>
        <w:right w:val="none" w:sz="0" w:space="0" w:color="auto"/>
      </w:divBdr>
    </w:div>
    <w:div w:id="214669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900" Type="http://schemas.openxmlformats.org/officeDocument/2006/relationships/image" Target="media/image900.png"/><Relationship Id="rId901" Type="http://schemas.openxmlformats.org/officeDocument/2006/relationships/image" Target="media/image901.png"/><Relationship Id="rId902" Type="http://schemas.openxmlformats.org/officeDocument/2006/relationships/image" Target="media/image902.png"/><Relationship Id="rId903" Type="http://schemas.openxmlformats.org/officeDocument/2006/relationships/image" Target="media/image903.png"/><Relationship Id="rId904" Type="http://schemas.openxmlformats.org/officeDocument/2006/relationships/image" Target="media/image904.png"/><Relationship Id="rId974" Type="http://schemas.openxmlformats.org/officeDocument/2006/relationships/image" Target="media/image974.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ED634-DAF4-48DB-8716-6355F706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340</Words>
  <Characters>1940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Айару Булатова</cp:lastModifiedBy>
  <cp:revision>24</cp:revision>
  <cp:lastPrinted>2026-04-28T03:44:00Z</cp:lastPrinted>
  <dcterms:created xsi:type="dcterms:W3CDTF">2026-04-28T03:44:00Z</dcterms:created>
  <dcterms:modified xsi:type="dcterms:W3CDTF">2026-06-02T05:51:00Z</dcterms:modified>
</cp:coreProperties>
</file>